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B1F1" w14:textId="7D85AE18" w:rsidR="006E3969" w:rsidRPr="00F26A14" w:rsidRDefault="00EA583F" w:rsidP="00F26A14">
      <w:pPr>
        <w:pStyle w:val="Name"/>
      </w:pPr>
      <w:r w:rsidRPr="00F26A14">
        <w:t>ANGELA</w:t>
      </w:r>
      <w:r w:rsidR="00245FDC" w:rsidRPr="00F26A14">
        <w:t xml:space="preserve"> </w:t>
      </w:r>
      <w:r w:rsidRPr="00F26A14">
        <w:t>LU</w:t>
      </w:r>
      <w:r w:rsidR="0079622E">
        <w:rPr>
          <w:sz w:val="40"/>
          <w:szCs w:val="40"/>
        </w:rPr>
        <w:t xml:space="preserve">, </w:t>
      </w:r>
      <w:proofErr w:type="spellStart"/>
      <w:r w:rsidR="0079622E">
        <w:rPr>
          <w:sz w:val="40"/>
          <w:szCs w:val="40"/>
        </w:rPr>
        <w:t>BSc</w:t>
      </w:r>
      <w:proofErr w:type="spellEnd"/>
      <w:r w:rsidR="0079622E">
        <w:rPr>
          <w:sz w:val="40"/>
          <w:szCs w:val="40"/>
        </w:rPr>
        <w:t>. ITIL</w:t>
      </w:r>
    </w:p>
    <w:p w14:paraId="1DF0551A" w14:textId="20DF36C9" w:rsidR="00396ED7" w:rsidRPr="002D7328" w:rsidRDefault="00DD35D7" w:rsidP="003C5382">
      <w:pPr>
        <w:pStyle w:val="Contactinfo"/>
        <w:rPr>
          <w:lang w:val="fr-CA"/>
        </w:rPr>
      </w:pPr>
      <w:r w:rsidRPr="003C5382">
        <w:drawing>
          <wp:inline distT="0" distB="0" distL="0" distR="0" wp14:anchorId="5B71AD01" wp14:editId="3306E711">
            <wp:extent cx="122555" cy="122555"/>
            <wp:effectExtent l="19050" t="0" r="0" b="0"/>
            <wp:docPr id="2" name="Picture 1" descr="Description: http://www.noknok.tv/wp-content/uploads/2011/12/linkedin-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9"/>
                    </pic:cNvPr>
                    <pic:cNvPicPr>
                      <a:picLocks noChangeAspect="1" noChangeArrowheads="1"/>
                    </pic:cNvPicPr>
                  </pic:nvPicPr>
                  <pic:blipFill>
                    <a:blip r:embed="rId10"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Pr="002D7328">
        <w:rPr>
          <w:lang w:val="fr-CA"/>
        </w:rPr>
        <w:t xml:space="preserve"> </w:t>
      </w:r>
      <w:r w:rsidR="00C5014A" w:rsidRPr="002D7328">
        <w:rPr>
          <w:lang w:val="fr-CA"/>
        </w:rPr>
        <w:t>http://ca.linkedin.com/in/angelalu</w:t>
      </w:r>
      <w:r w:rsidR="00C5014A" w:rsidRPr="003C5382">
        <w:sym w:font="Webdings" w:char="F07C"/>
      </w:r>
      <w:r w:rsidR="00C5014A" w:rsidRPr="002D7328">
        <w:rPr>
          <w:lang w:val="fr-CA"/>
        </w:rPr>
        <w:t>123.456.7899</w:t>
      </w:r>
      <w:r w:rsidR="00C5014A" w:rsidRPr="003C5382">
        <w:sym w:font="Webdings" w:char="F07C"/>
      </w:r>
      <w:r w:rsidR="00C5014A" w:rsidRPr="002D7328">
        <w:rPr>
          <w:lang w:val="fr-CA"/>
        </w:rPr>
        <w:t>angelalu@gmail.com</w:t>
      </w:r>
    </w:p>
    <w:p w14:paraId="27FD8550" w14:textId="315388E8" w:rsidR="00DD35D7" w:rsidRPr="00F26A14" w:rsidRDefault="0012651A" w:rsidP="003C5382">
      <w:pPr>
        <w:pStyle w:val="SectionHeader"/>
      </w:pPr>
      <w:r w:rsidRPr="00F26A14">
        <w:t>Enterprise Information Technology Strategist</w:t>
      </w:r>
    </w:p>
    <w:p w14:paraId="43F010C0" w14:textId="30D99F26" w:rsidR="00DD35D7" w:rsidRPr="00F26A14" w:rsidRDefault="00C412FB" w:rsidP="00C412FB">
      <w:pPr>
        <w:pStyle w:val="ProfileDescription"/>
      </w:pPr>
      <w:r>
        <w:t xml:space="preserve">A highly trained professional with </w:t>
      </w:r>
      <w:r w:rsidR="00671CC0">
        <w:t>o</w:t>
      </w:r>
      <w:r>
        <w:t>ver 10 years</w:t>
      </w:r>
      <w:r w:rsidR="0064032D">
        <w:t>’</w:t>
      </w:r>
      <w:r>
        <w:t xml:space="preserve"> experience in Data Centre management and support with extensive technical skills in IT Infrastructure (Wintel/Unix). ITIL certified with an in-depth understanding and working knowledge of Incident Management, Problem Management and Change Management processes</w:t>
      </w:r>
      <w:r w:rsidR="0064032D">
        <w:t xml:space="preserve">. </w:t>
      </w:r>
      <w:r>
        <w:t>Strong technical and business analytical skills with great ability to analyze and provide solutions to IT incidents. Extensive reporting skills, including analyzing and providing IT related reports and statistics. Excellent team player with excessive communication, leadership, interpersonal and organizational skills. Well adopted to the 24x7 IT operation and the requirements and the escalation process</w:t>
      </w:r>
      <w:r w:rsidR="000D7DEE">
        <w:t>.</w:t>
      </w:r>
    </w:p>
    <w:p w14:paraId="6BBF628D" w14:textId="77777777" w:rsidR="00DD35D7" w:rsidRPr="00F4103E" w:rsidRDefault="003A73F2" w:rsidP="003C5382">
      <w:pPr>
        <w:pStyle w:val="SectionHeader"/>
      </w:pPr>
      <w:r>
        <w:t>technology ExPERTIS</w:t>
      </w:r>
      <w:r w:rsidR="00F5325F">
        <w:t>E</w:t>
      </w:r>
    </w:p>
    <w:p w14:paraId="70B92303" w14:textId="77777777" w:rsidR="007965BA" w:rsidRDefault="007965BA" w:rsidP="000D7DEE">
      <w:pPr>
        <w:pStyle w:val="ListBullet"/>
        <w:sectPr w:rsidR="007965BA" w:rsidSect="005829FA">
          <w:footerReference w:type="default" r:id="rId11"/>
          <w:pgSz w:w="12240" w:h="15840" w:code="1"/>
          <w:pgMar w:top="990" w:right="1440" w:bottom="720" w:left="1440" w:header="720" w:footer="420" w:gutter="0"/>
          <w:cols w:space="720"/>
          <w:titlePg/>
          <w:docGrid w:linePitch="360"/>
        </w:sectPr>
      </w:pPr>
    </w:p>
    <w:p w14:paraId="1E23F575" w14:textId="3B456825" w:rsidR="000D7DEE" w:rsidRPr="000D7DEE" w:rsidRDefault="000D7DEE" w:rsidP="00BA4B08">
      <w:pPr>
        <w:pStyle w:val="ListBullet"/>
        <w:ind w:left="288" w:hanging="288"/>
      </w:pPr>
      <w:r w:rsidRPr="000D7DEE">
        <w:t>ITIL, Problem, Incident, Change Management</w:t>
      </w:r>
    </w:p>
    <w:p w14:paraId="648C5375" w14:textId="77777777" w:rsidR="000D7DEE" w:rsidRPr="000D7DEE" w:rsidRDefault="000D7DEE" w:rsidP="00BA4B08">
      <w:pPr>
        <w:pStyle w:val="ListBullet"/>
        <w:ind w:left="288" w:hanging="288"/>
      </w:pPr>
      <w:r w:rsidRPr="000D7DEE">
        <w:t>Data Centre maintenance and monitoring</w:t>
      </w:r>
    </w:p>
    <w:p w14:paraId="0291C7C6" w14:textId="2D1D0C39" w:rsidR="00F4103E" w:rsidRPr="000D7DEE" w:rsidRDefault="000D7DEE" w:rsidP="00BA4B08">
      <w:pPr>
        <w:pStyle w:val="ListBullet"/>
        <w:ind w:left="288" w:hanging="288"/>
      </w:pPr>
      <w:r w:rsidRPr="000D7DEE">
        <w:t>IT Infrastructure capacity management and reporting</w:t>
      </w:r>
    </w:p>
    <w:p w14:paraId="237D081C" w14:textId="77777777" w:rsidR="000D7DEE" w:rsidRPr="000D7DEE" w:rsidRDefault="000D7DEE" w:rsidP="00BA4B08">
      <w:pPr>
        <w:pStyle w:val="ListBullet"/>
        <w:ind w:left="288" w:hanging="288"/>
      </w:pPr>
      <w:r w:rsidRPr="000D7DEE">
        <w:t>Vendor, SLA and Contract Management</w:t>
      </w:r>
    </w:p>
    <w:p w14:paraId="0EACD2F9" w14:textId="77777777" w:rsidR="000D7DEE" w:rsidRPr="000D7DEE" w:rsidRDefault="000D7DEE" w:rsidP="00BA4B08">
      <w:pPr>
        <w:pStyle w:val="ListBullet"/>
        <w:ind w:left="288" w:hanging="288"/>
      </w:pPr>
      <w:r w:rsidRPr="000D7DEE">
        <w:t>Data Centre policy process and procedure</w:t>
      </w:r>
    </w:p>
    <w:p w14:paraId="3AB09776" w14:textId="690B32CB" w:rsidR="007965BA" w:rsidRDefault="000D7DEE" w:rsidP="00BA4B08">
      <w:pPr>
        <w:pStyle w:val="ListBullet"/>
        <w:ind w:left="288" w:hanging="288"/>
        <w:sectPr w:rsidR="007965BA" w:rsidSect="00BA4B08">
          <w:type w:val="continuous"/>
          <w:pgSz w:w="12240" w:h="15840" w:code="1"/>
          <w:pgMar w:top="990" w:right="1440" w:bottom="720" w:left="1440" w:header="720" w:footer="420" w:gutter="0"/>
          <w:cols w:num="2" w:space="0" w:equalWidth="0">
            <w:col w:w="5328" w:space="0"/>
            <w:col w:w="4032"/>
          </w:cols>
          <w:titlePg/>
          <w:docGrid w:linePitch="360"/>
        </w:sectPr>
      </w:pPr>
      <w:r w:rsidRPr="000D7DEE">
        <w:t>Service Delivery Operation</w:t>
      </w:r>
    </w:p>
    <w:p w14:paraId="2DA9AE14" w14:textId="77777777" w:rsidR="00F4103E" w:rsidRPr="0012651A" w:rsidRDefault="00F4103E" w:rsidP="003C5382">
      <w:pPr>
        <w:pStyle w:val="SectionHeader"/>
      </w:pPr>
      <w:r w:rsidRPr="0012651A">
        <w:t>PROFESSIONAL EXPERIENCE</w:t>
      </w:r>
    </w:p>
    <w:p w14:paraId="6188031E" w14:textId="0803ED6A" w:rsidR="0090469C" w:rsidRPr="00096BC2" w:rsidRDefault="0090469C" w:rsidP="00096BC2">
      <w:pPr>
        <w:pStyle w:val="Company"/>
      </w:pPr>
      <w:r w:rsidRPr="00096BC2">
        <w:t xml:space="preserve">COMPANY </w:t>
      </w:r>
      <w:r w:rsidR="00743575" w:rsidRPr="00096BC2">
        <w:t>A</w:t>
      </w:r>
      <w:r w:rsidRPr="00096BC2">
        <w:tab/>
        <w:t>20XX – Present</w:t>
      </w:r>
    </w:p>
    <w:p w14:paraId="3029C358" w14:textId="6DFAC682" w:rsidR="009A2DB3" w:rsidRPr="002A2CB0" w:rsidRDefault="009205B9" w:rsidP="009A2DB3">
      <w:pPr>
        <w:pStyle w:val="CoOverview"/>
      </w:pPr>
      <w:r w:rsidRPr="002A2CB0">
        <w:t xml:space="preserve">Company A </w:t>
      </w:r>
      <w:r w:rsidR="009A2DB3" w:rsidRPr="002A2CB0">
        <w:t xml:space="preserve">is a world-leading provider of outsourcing and technology solutions to the financial services industry. </w:t>
      </w:r>
      <w:proofErr w:type="gramStart"/>
      <w:r w:rsidR="00050B91" w:rsidRPr="002A2CB0">
        <w:t>It</w:t>
      </w:r>
      <w:proofErr w:type="gramEnd"/>
      <w:r w:rsidR="009A2DB3" w:rsidRPr="002A2CB0">
        <w:t xml:space="preserve"> services over 240 financial organizations around the world, providing solutions to a wide range of global asset managers, wealth managers, banks, and insurance companies. </w:t>
      </w:r>
    </w:p>
    <w:p w14:paraId="4D37D1E6" w14:textId="6ED0B7E9" w:rsidR="009A2DB3" w:rsidRPr="00AA40ED" w:rsidRDefault="00050B91" w:rsidP="00050B91">
      <w:pPr>
        <w:pStyle w:val="JobTitle"/>
      </w:pPr>
      <w:r>
        <w:t>Service Delivery Manager</w:t>
      </w:r>
    </w:p>
    <w:p w14:paraId="717C309B" w14:textId="77777777" w:rsidR="009A2DB3" w:rsidRPr="002A2CB0" w:rsidRDefault="009A2DB3" w:rsidP="009A2DB3">
      <w:pPr>
        <w:pStyle w:val="JobOverview"/>
      </w:pPr>
      <w:r w:rsidRPr="002A2CB0">
        <w:t>Responsible for incidents, problems and change analysis and working with technical teams to resolve or prevent the occurrence of incidents through root cause analysis methodologies and problem management.</w:t>
      </w:r>
    </w:p>
    <w:p w14:paraId="44619229" w14:textId="77777777" w:rsidR="009A2DB3" w:rsidRPr="00D16DCE" w:rsidRDefault="009A2DB3" w:rsidP="00D16DCE">
      <w:pPr>
        <w:pStyle w:val="ListParagraph"/>
      </w:pPr>
      <w:r w:rsidRPr="00D16DCE">
        <w:t>Provided leadership to cross-functional technical teams and encouraged teamwork and team collaboration to ensure prompt service resumptions in major outages, high severity incidents, permanent resolutions to problems and successful implementation of IT changes and solutions.</w:t>
      </w:r>
    </w:p>
    <w:p w14:paraId="6E30FF71" w14:textId="6F4AAAFB" w:rsidR="009A2DB3" w:rsidRPr="00D16DCE" w:rsidRDefault="009A2DB3" w:rsidP="00D16DCE">
      <w:pPr>
        <w:pStyle w:val="ListParagraph"/>
      </w:pPr>
      <w:r w:rsidRPr="00D16DCE">
        <w:t xml:space="preserve">Documented and reported known faults and active problem records in </w:t>
      </w:r>
      <w:r w:rsidR="00FF6023">
        <w:t>Company A</w:t>
      </w:r>
      <w:r w:rsidRPr="00D16DCE">
        <w:t xml:space="preserve"> ticketing system and knowledge management and update</w:t>
      </w:r>
      <w:r w:rsidR="00D839E8">
        <w:t>d</w:t>
      </w:r>
      <w:r w:rsidRPr="00D16DCE">
        <w:t xml:space="preserve"> all problem records with associated </w:t>
      </w:r>
      <w:r w:rsidR="00427B64">
        <w:t>i</w:t>
      </w:r>
      <w:r w:rsidRPr="00D16DCE">
        <w:t xml:space="preserve">ncident and </w:t>
      </w:r>
      <w:r w:rsidR="00427B64">
        <w:t>c</w:t>
      </w:r>
      <w:r w:rsidRPr="00D16DCE">
        <w:t xml:space="preserve">hange information, </w:t>
      </w:r>
      <w:r w:rsidR="00427B64">
        <w:t>p</w:t>
      </w:r>
      <w:r w:rsidRPr="00D16DCE">
        <w:t>roblem tasks, root cause analysis, work arounds and long-term action plans.</w:t>
      </w:r>
    </w:p>
    <w:p w14:paraId="68C47601" w14:textId="77777777" w:rsidR="009A2DB3" w:rsidRPr="00D16DCE" w:rsidRDefault="009A2DB3" w:rsidP="00D16DCE">
      <w:pPr>
        <w:pStyle w:val="ListParagraph"/>
      </w:pPr>
      <w:r w:rsidRPr="00D16DCE">
        <w:t xml:space="preserve">Prepared and presented weekly, monthly, quarterly and yearly Service Delivery Management reports, including Service Level performance, Problem, Incident, Request and Change Management statistics and analysis. </w:t>
      </w:r>
    </w:p>
    <w:p w14:paraId="53EFEA31" w14:textId="77777777" w:rsidR="009A2DB3" w:rsidRPr="00D16DCE" w:rsidRDefault="009A2DB3" w:rsidP="00D16DCE">
      <w:pPr>
        <w:pStyle w:val="ListParagraph"/>
      </w:pPr>
      <w:r w:rsidRPr="00D16DCE">
        <w:t>Overall responsibility for Data Centre Operations as well as IT Infrastructure changes and Data Centre policies processes and procedures.</w:t>
      </w:r>
    </w:p>
    <w:p w14:paraId="35F82DDF" w14:textId="62400619" w:rsidR="009A2DB3" w:rsidRPr="00D16DCE" w:rsidRDefault="009A2DB3" w:rsidP="00D16DCE">
      <w:pPr>
        <w:pStyle w:val="ListParagraph"/>
      </w:pPr>
      <w:r w:rsidRPr="00D16DCE">
        <w:t xml:space="preserve">Created Incident and Problem summary reports for </w:t>
      </w:r>
      <w:r w:rsidR="005451E3">
        <w:t>Company A</w:t>
      </w:r>
      <w:r w:rsidRPr="00D16DCE">
        <w:t xml:space="preserve"> clients for Client-Facing Incidents.</w:t>
      </w:r>
    </w:p>
    <w:p w14:paraId="0E963E32" w14:textId="7786315C" w:rsidR="009A2DB3" w:rsidRDefault="009A2DB3" w:rsidP="009A2DB3">
      <w:pPr>
        <w:pStyle w:val="ListParagraph"/>
      </w:pPr>
      <w:r w:rsidRPr="00D16DCE">
        <w:t xml:space="preserve">Coordinated, documented and conducted </w:t>
      </w:r>
      <w:r w:rsidR="005451E3">
        <w:t>Company A</w:t>
      </w:r>
      <w:r w:rsidRPr="00D16DCE">
        <w:t xml:space="preserve"> annual disaster recovery exercise including all the preparedness activities, testing, coordination of technical workshops as well as post-mortem meetings and reporting.</w:t>
      </w:r>
    </w:p>
    <w:p w14:paraId="34DCAC2D" w14:textId="77777777" w:rsidR="009A2DB3" w:rsidRPr="00702595" w:rsidRDefault="009A2DB3" w:rsidP="009A2DB3">
      <w:pPr>
        <w:rPr>
          <w:b/>
        </w:rPr>
      </w:pPr>
      <w:r w:rsidRPr="00702595">
        <w:rPr>
          <w:b/>
        </w:rPr>
        <w:t>Key Accomplishments:</w:t>
      </w:r>
    </w:p>
    <w:p w14:paraId="10C6140A" w14:textId="4368F71D" w:rsidR="009A2DB3" w:rsidRPr="00D16DCE" w:rsidRDefault="0017523C" w:rsidP="00D16DCE">
      <w:pPr>
        <w:pStyle w:val="ListParagraph"/>
      </w:pPr>
      <w:r>
        <w:t>Decreased</w:t>
      </w:r>
      <w:r w:rsidR="009A2DB3" w:rsidRPr="00D16DCE">
        <w:t xml:space="preserve"> the number of problem tasks and problem records by 40% through proper planning and execution of problem management processes, and closed problem records within Service Levels.</w:t>
      </w:r>
    </w:p>
    <w:p w14:paraId="19FB875F" w14:textId="024D2AD7" w:rsidR="009A2DB3" w:rsidRPr="00D16DCE" w:rsidRDefault="009A2DB3" w:rsidP="00D16DCE">
      <w:pPr>
        <w:pStyle w:val="ListParagraph"/>
      </w:pPr>
      <w:r w:rsidRPr="00D16DCE">
        <w:t xml:space="preserve">Managed 99.999% overall IT performance service availability within </w:t>
      </w:r>
      <w:r w:rsidR="005451E3">
        <w:t>Company A</w:t>
      </w:r>
      <w:r w:rsidRPr="00D16DCE">
        <w:t xml:space="preserve"> clients SLAs through defined incident management process.</w:t>
      </w:r>
    </w:p>
    <w:p w14:paraId="618502C7" w14:textId="77777777" w:rsidR="009A2DB3" w:rsidRPr="00D16DCE" w:rsidRDefault="009A2DB3" w:rsidP="00D16DCE">
      <w:pPr>
        <w:pStyle w:val="ListParagraph"/>
      </w:pPr>
      <w:r w:rsidRPr="00D16DCE">
        <w:t>Managed to coordinate computer and network services major changes with 99.99% successful completion.</w:t>
      </w:r>
    </w:p>
    <w:p w14:paraId="46C88022" w14:textId="2C10CA26" w:rsidR="009A2DB3" w:rsidRDefault="00743575" w:rsidP="009F5946">
      <w:pPr>
        <w:pStyle w:val="Company"/>
      </w:pPr>
      <w:r w:rsidRPr="00F26A14">
        <w:lastRenderedPageBreak/>
        <w:t xml:space="preserve">COMPANY </w:t>
      </w:r>
      <w:r>
        <w:t>B</w:t>
      </w:r>
      <w:r w:rsidR="009A2DB3" w:rsidRPr="00AA40ED">
        <w:tab/>
        <w:t>20</w:t>
      </w:r>
      <w:r w:rsidR="005451E3">
        <w:t>xx</w:t>
      </w:r>
      <w:r w:rsidR="009A2DB3" w:rsidRPr="002407ED">
        <w:t xml:space="preserve"> –</w:t>
      </w:r>
      <w:r w:rsidR="00AC69B2">
        <w:t xml:space="preserve"> </w:t>
      </w:r>
      <w:r w:rsidR="009A2DB3" w:rsidRPr="00AA40ED">
        <w:t>20</w:t>
      </w:r>
      <w:r w:rsidR="005451E3">
        <w:t>xx</w:t>
      </w:r>
    </w:p>
    <w:p w14:paraId="14E86B26" w14:textId="4B19378E" w:rsidR="009A2DB3" w:rsidRDefault="00DA449A" w:rsidP="009A2DB3">
      <w:pPr>
        <w:pStyle w:val="CoOverview"/>
      </w:pPr>
      <w:r>
        <w:t xml:space="preserve">Company B </w:t>
      </w:r>
      <w:r w:rsidR="009A2DB3" w:rsidRPr="00AA40ED">
        <w:t>is a </w:t>
      </w:r>
      <w:hyperlink r:id="rId12" w:tooltip="Multinational corporation" w:history="1">
        <w:r w:rsidR="009A2DB3" w:rsidRPr="00702595">
          <w:t>multinational</w:t>
        </w:r>
      </w:hyperlink>
      <w:r w:rsidR="009A2DB3" w:rsidRPr="00AA40ED">
        <w:t> mobile </w:t>
      </w:r>
      <w:hyperlink r:id="rId13" w:tooltip="Telecommunications" w:history="1">
        <w:r w:rsidR="009A2DB3" w:rsidRPr="00702595">
          <w:t>telecommunications</w:t>
        </w:r>
      </w:hyperlink>
      <w:r w:rsidR="009A2DB3" w:rsidRPr="00AA40ED">
        <w:t> company operating in many countries</w:t>
      </w:r>
      <w:r w:rsidR="00225ABD">
        <w:t xml:space="preserve"> internationally</w:t>
      </w:r>
      <w:r w:rsidR="009A2DB3" w:rsidRPr="00AA40ED">
        <w:t>.</w:t>
      </w:r>
    </w:p>
    <w:p w14:paraId="33635FA1" w14:textId="6F7B4BE6" w:rsidR="009A2DB3" w:rsidRPr="007965BA" w:rsidRDefault="009A2DB3" w:rsidP="00743575">
      <w:pPr>
        <w:pStyle w:val="JobTitle"/>
        <w:rPr>
          <w:b w:val="0"/>
          <w:lang w:val="fr-CA"/>
        </w:rPr>
      </w:pPr>
      <w:r w:rsidRPr="007965BA">
        <w:rPr>
          <w:lang w:val="fr-CA"/>
        </w:rPr>
        <w:t>Manager, Enterprise Infrastructure</w:t>
      </w:r>
      <w:r w:rsidR="007965BA" w:rsidRPr="007965BA">
        <w:rPr>
          <w:b w:val="0"/>
          <w:lang w:val="fr-CA"/>
        </w:rPr>
        <w:t xml:space="preserve"> (20XX</w:t>
      </w:r>
      <w:r w:rsidR="007965BA">
        <w:rPr>
          <w:b w:val="0"/>
          <w:lang w:val="fr-CA"/>
        </w:rPr>
        <w:t>-</w:t>
      </w:r>
      <w:r w:rsidR="007965BA" w:rsidRPr="007965BA">
        <w:rPr>
          <w:b w:val="0"/>
          <w:lang w:val="fr-CA"/>
        </w:rPr>
        <w:t>20XX</w:t>
      </w:r>
      <w:r w:rsidR="007965BA">
        <w:rPr>
          <w:b w:val="0"/>
          <w:lang w:val="fr-CA"/>
        </w:rPr>
        <w:t>)</w:t>
      </w:r>
    </w:p>
    <w:p w14:paraId="065880A1" w14:textId="3625CAB6" w:rsidR="009A2DB3" w:rsidRPr="00465006" w:rsidRDefault="009A2DB3" w:rsidP="009A2DB3">
      <w:pPr>
        <w:pStyle w:val="JobOverview"/>
      </w:pPr>
      <w:r w:rsidRPr="00465006">
        <w:t>Managed IT Infrastructure and Data Centre operations as well as capacity planning. Responsible for the successful implementation and operation of Service Management processes including Incident, Change and Problem Management based on Service Levels.</w:t>
      </w:r>
    </w:p>
    <w:p w14:paraId="0C4B4B80" w14:textId="77777777" w:rsidR="009A2DB3" w:rsidRPr="00D16DCE" w:rsidRDefault="009A2DB3" w:rsidP="00D16DCE">
      <w:pPr>
        <w:pStyle w:val="ListParagraph"/>
      </w:pPr>
      <w:r w:rsidRPr="00D16DCE">
        <w:t xml:space="preserve">Reported the Data Centre performance analysis and SLAs on weekly and monthly basis. </w:t>
      </w:r>
    </w:p>
    <w:p w14:paraId="3F9C2B04" w14:textId="77777777" w:rsidR="009A2DB3" w:rsidRPr="00D16DCE" w:rsidRDefault="009A2DB3" w:rsidP="00D16DCE">
      <w:pPr>
        <w:pStyle w:val="ListParagraph"/>
      </w:pPr>
      <w:r w:rsidRPr="00D16DCE">
        <w:t xml:space="preserve">Responsible for the documentation of known faults and resolutions in ITSM ticketing system. </w:t>
      </w:r>
    </w:p>
    <w:p w14:paraId="652B1729" w14:textId="77777777" w:rsidR="009A2DB3" w:rsidRPr="00465006" w:rsidRDefault="009A2DB3" w:rsidP="009A2DB3">
      <w:pPr>
        <w:rPr>
          <w:b/>
        </w:rPr>
      </w:pPr>
      <w:r w:rsidRPr="00465006">
        <w:rPr>
          <w:b/>
        </w:rPr>
        <w:t>Key Accomplishments:</w:t>
      </w:r>
    </w:p>
    <w:p w14:paraId="41247083" w14:textId="3C2EB583" w:rsidR="009A2DB3" w:rsidRPr="00D16DCE" w:rsidRDefault="009A2DB3" w:rsidP="00D16DCE">
      <w:pPr>
        <w:pStyle w:val="ListParagraph"/>
      </w:pPr>
      <w:r w:rsidRPr="00D16DCE">
        <w:t>Managed the Centralized Backup Project in Data Centre; investigated</w:t>
      </w:r>
      <w:r w:rsidR="00AF4DE3">
        <w:t xml:space="preserve"> and</w:t>
      </w:r>
      <w:r w:rsidRPr="00D16DCE">
        <w:t xml:space="preserve"> recommended technical solutions for the project, increased the backup success rate to 98%.</w:t>
      </w:r>
    </w:p>
    <w:p w14:paraId="2DFD2BA8" w14:textId="77777777" w:rsidR="009A2DB3" w:rsidRPr="00D16DCE" w:rsidRDefault="009A2DB3" w:rsidP="00D16DCE">
      <w:pPr>
        <w:pStyle w:val="ListParagraph"/>
      </w:pPr>
      <w:r w:rsidRPr="00D16DCE">
        <w:t xml:space="preserve">Coordinated the site recovery procedures in service outages within SLAs with 100% successful service recovery. </w:t>
      </w:r>
    </w:p>
    <w:p w14:paraId="64808C3E" w14:textId="345F8828" w:rsidR="009A2DB3" w:rsidRPr="00D16DCE" w:rsidRDefault="009A2DB3" w:rsidP="00D16DCE">
      <w:pPr>
        <w:pStyle w:val="ListParagraph"/>
      </w:pPr>
      <w:r w:rsidRPr="00D16DCE">
        <w:t>Planned and executed ITSM Tools and monit</w:t>
      </w:r>
      <w:r w:rsidR="00742257">
        <w:t>ored</w:t>
      </w:r>
      <w:r w:rsidRPr="00D16DCE">
        <w:t xml:space="preserve"> solutions for proper Incident, Task, Problem, Change and Event Management processes.</w:t>
      </w:r>
    </w:p>
    <w:p w14:paraId="039BF55C" w14:textId="1B7D31EE" w:rsidR="009A2DB3" w:rsidRPr="007965BA" w:rsidRDefault="009A2DB3" w:rsidP="008E2B0A">
      <w:pPr>
        <w:pStyle w:val="JobTitle"/>
      </w:pPr>
      <w:r w:rsidRPr="00AA40ED">
        <w:t>Manager, Data Centre Operations</w:t>
      </w:r>
      <w:r w:rsidR="007965BA">
        <w:t xml:space="preserve"> </w:t>
      </w:r>
      <w:r w:rsidR="007965BA" w:rsidRPr="007965BA">
        <w:rPr>
          <w:b w:val="0"/>
        </w:rPr>
        <w:t>(20XX-20XX)</w:t>
      </w:r>
    </w:p>
    <w:p w14:paraId="11208B9D" w14:textId="3DD729F1" w:rsidR="009A2DB3" w:rsidRPr="00AA40ED" w:rsidRDefault="009A2DB3" w:rsidP="009A2DB3">
      <w:pPr>
        <w:pStyle w:val="JobOverview"/>
      </w:pPr>
      <w:r w:rsidRPr="00AA40ED">
        <w:t xml:space="preserve">Managed IT Infrastructure operations as well as daily incidents including UNIX, Windows, Database, Storage incidents </w:t>
      </w:r>
      <w:r w:rsidR="007F454C">
        <w:t>and</w:t>
      </w:r>
      <w:r w:rsidRPr="00AA40ED">
        <w:t xml:space="preserve"> Data Centre facilities through monitoring tools and ticketing system.</w:t>
      </w:r>
    </w:p>
    <w:p w14:paraId="2898BA90" w14:textId="0AE0E69F" w:rsidR="009A2DB3" w:rsidRPr="00D16DCE" w:rsidRDefault="009A2DB3" w:rsidP="00D16DCE">
      <w:pPr>
        <w:pStyle w:val="ListParagraph"/>
      </w:pPr>
      <w:r w:rsidRPr="00D16DCE">
        <w:t>Ensured operational processes and procedures are established, documented</w:t>
      </w:r>
      <w:r w:rsidR="007F454C">
        <w:t xml:space="preserve"> and</w:t>
      </w:r>
      <w:r w:rsidRPr="00D16DCE">
        <w:t xml:space="preserve"> maintained by IT teams.</w:t>
      </w:r>
    </w:p>
    <w:p w14:paraId="0639E674" w14:textId="77777777" w:rsidR="009A2DB3" w:rsidRPr="00D16DCE" w:rsidRDefault="009A2DB3" w:rsidP="00D16DCE">
      <w:pPr>
        <w:pStyle w:val="ListParagraph"/>
      </w:pPr>
      <w:r w:rsidRPr="00D16DCE">
        <w:t xml:space="preserve">Managed IT Infrastructure operational issues and Data Centre technical incidents and post-implementations. </w:t>
      </w:r>
    </w:p>
    <w:p w14:paraId="764AB632" w14:textId="77777777" w:rsidR="009A2DB3" w:rsidRPr="00D16DCE" w:rsidRDefault="009A2DB3" w:rsidP="00D16DCE">
      <w:pPr>
        <w:pStyle w:val="ListParagraph"/>
      </w:pPr>
      <w:r w:rsidRPr="00D16DCE">
        <w:t>Coordinated and worked with the rest of the IT teams in execution of Disaster Recovery exercises.</w:t>
      </w:r>
    </w:p>
    <w:p w14:paraId="2B3C9600" w14:textId="77777777" w:rsidR="009A2DB3" w:rsidRPr="00D16DCE" w:rsidRDefault="009A2DB3" w:rsidP="00D16DCE">
      <w:pPr>
        <w:pStyle w:val="ListParagraph"/>
      </w:pPr>
      <w:r w:rsidRPr="00D16DCE">
        <w:t>Served as an escalation point for management escalations and provided 24x7 on-call support.</w:t>
      </w:r>
    </w:p>
    <w:p w14:paraId="4E533EF6" w14:textId="77777777" w:rsidR="009A2DB3" w:rsidRPr="00465006" w:rsidRDefault="009A2DB3" w:rsidP="009A2DB3">
      <w:pPr>
        <w:rPr>
          <w:b/>
        </w:rPr>
      </w:pPr>
      <w:r w:rsidRPr="00465006">
        <w:rPr>
          <w:b/>
        </w:rPr>
        <w:t>Key Accomplishments:</w:t>
      </w:r>
    </w:p>
    <w:p w14:paraId="6AA34FB6" w14:textId="77777777" w:rsidR="009A2DB3" w:rsidRPr="00D16DCE" w:rsidRDefault="009A2DB3" w:rsidP="00D16DCE">
      <w:pPr>
        <w:pStyle w:val="ListParagraph"/>
      </w:pPr>
      <w:r w:rsidRPr="00D16DCE">
        <w:t>Improved the Disaster Recovery site capacity to 80%.</w:t>
      </w:r>
    </w:p>
    <w:p w14:paraId="1635EBFC" w14:textId="5E881C8E" w:rsidR="009A2DB3" w:rsidRPr="00D16DCE" w:rsidRDefault="009A2DB3" w:rsidP="00D16DCE">
      <w:pPr>
        <w:pStyle w:val="ListParagraph"/>
      </w:pPr>
      <w:r w:rsidRPr="00D16DCE">
        <w:t>Designed and delivered the IT Infrastructure and Data Centre capacity planning report to management and stakeholders to present the status, capacity</w:t>
      </w:r>
      <w:r w:rsidR="00BE216F">
        <w:t>,</w:t>
      </w:r>
      <w:r w:rsidRPr="00D16DCE">
        <w:t xml:space="preserve"> service requirements and expansions.</w:t>
      </w:r>
    </w:p>
    <w:p w14:paraId="57B4A833" w14:textId="55D6C197" w:rsidR="009A2DB3" w:rsidRPr="003C5382" w:rsidRDefault="00D16DCE" w:rsidP="003C5382">
      <w:pPr>
        <w:pStyle w:val="SectionHeader"/>
      </w:pPr>
      <w:r w:rsidRPr="003C5382">
        <w:t>Education and Professional Development</w:t>
      </w:r>
    </w:p>
    <w:p w14:paraId="48A57F53" w14:textId="5C00F9AE" w:rsidR="009A2DB3" w:rsidRPr="009F5946" w:rsidRDefault="009A2DB3" w:rsidP="009F5946">
      <w:pPr>
        <w:pStyle w:val="Company"/>
      </w:pPr>
      <w:r w:rsidRPr="009F5946">
        <w:t>University</w:t>
      </w:r>
      <w:r w:rsidR="004F14F7" w:rsidRPr="009F5946">
        <w:t xml:space="preserve"> Name</w:t>
      </w:r>
      <w:r w:rsidRPr="009F5946">
        <w:tab/>
      </w:r>
      <w:r w:rsidR="004F14F7" w:rsidRPr="009F5946">
        <w:t>DATE</w:t>
      </w:r>
    </w:p>
    <w:p w14:paraId="101261FB" w14:textId="77777777" w:rsidR="009A2DB3" w:rsidRPr="005451E3" w:rsidRDefault="009A2DB3" w:rsidP="005451E3">
      <w:pPr>
        <w:pStyle w:val="ListParagraph"/>
      </w:pPr>
      <w:r w:rsidRPr="005451E3">
        <w:t>Bachelor Degree in Computer Science Engineering (Hardware)</w:t>
      </w:r>
    </w:p>
    <w:p w14:paraId="3128B464" w14:textId="77777777" w:rsidR="004F14F7" w:rsidRDefault="004F14F7" w:rsidP="004F14F7">
      <w:pPr>
        <w:pStyle w:val="JobTitle"/>
      </w:pPr>
      <w:r>
        <w:t>Professional Development</w:t>
      </w:r>
    </w:p>
    <w:p w14:paraId="03D6D861" w14:textId="77777777" w:rsidR="009A2DB3" w:rsidRPr="005451E3" w:rsidRDefault="009A2DB3" w:rsidP="005451E3">
      <w:pPr>
        <w:pStyle w:val="ListParagraph"/>
      </w:pPr>
      <w:r w:rsidRPr="005451E3">
        <w:t>Power BI</w:t>
      </w:r>
    </w:p>
    <w:p w14:paraId="499DD0D3" w14:textId="77777777" w:rsidR="009A2DB3" w:rsidRPr="005451E3" w:rsidRDefault="009A2DB3" w:rsidP="005451E3">
      <w:pPr>
        <w:pStyle w:val="ListParagraph"/>
      </w:pPr>
      <w:r w:rsidRPr="005451E3">
        <w:t>ITIL v3 Foundation Tools and Techniques</w:t>
      </w:r>
    </w:p>
    <w:p w14:paraId="1139B659" w14:textId="77777777" w:rsidR="009A2DB3" w:rsidRPr="005451E3" w:rsidRDefault="009A2DB3" w:rsidP="005451E3">
      <w:pPr>
        <w:pStyle w:val="ListParagraph"/>
      </w:pPr>
      <w:r w:rsidRPr="005451E3">
        <w:t>LPIC 1 Linux System Administration</w:t>
      </w:r>
    </w:p>
    <w:p w14:paraId="3E8DABE3" w14:textId="77777777" w:rsidR="009A2DB3" w:rsidRPr="005451E3" w:rsidRDefault="009A2DB3" w:rsidP="005451E3">
      <w:pPr>
        <w:pStyle w:val="ListParagraph"/>
      </w:pPr>
      <w:r w:rsidRPr="005451E3">
        <w:t>CDCM &amp; CDCD (Certified Data Centre Management and Design)</w:t>
      </w:r>
    </w:p>
    <w:p w14:paraId="32CD1C6D" w14:textId="37398743" w:rsidR="009A2DB3" w:rsidRPr="00AE1325" w:rsidRDefault="009A2DB3" w:rsidP="004F14F7">
      <w:pPr>
        <w:pStyle w:val="ListParagraph"/>
      </w:pPr>
      <w:r w:rsidRPr="00AE1325">
        <w:t>TM Forum Frameworks Overview &amp; Business Process Framework (</w:t>
      </w:r>
      <w:proofErr w:type="spellStart"/>
      <w:r w:rsidRPr="00AE1325">
        <w:t>eTOM</w:t>
      </w:r>
      <w:proofErr w:type="spellEnd"/>
      <w:r w:rsidRPr="00AE1325">
        <w:t>)</w:t>
      </w:r>
    </w:p>
    <w:p w14:paraId="01C841BE" w14:textId="6703FE84" w:rsidR="009A2DB3" w:rsidRPr="00465006" w:rsidRDefault="009A2DB3" w:rsidP="004F14F7">
      <w:pPr>
        <w:pStyle w:val="ListParagraph"/>
      </w:pPr>
      <w:r w:rsidRPr="00465006">
        <w:t>Customer Centricity and FLIGHT Leadership and Management Development Programs</w:t>
      </w:r>
    </w:p>
    <w:p w14:paraId="7A8EB5B7" w14:textId="2A202888" w:rsidR="009A2DB3" w:rsidRPr="00465006" w:rsidRDefault="009A2DB3" w:rsidP="004F14F7">
      <w:pPr>
        <w:pStyle w:val="ListParagraph"/>
      </w:pPr>
      <w:r w:rsidRPr="00465006">
        <w:t xml:space="preserve">Leading Bold Change/Creating and Managing Contracts and Effective Supplier Management </w:t>
      </w:r>
    </w:p>
    <w:p w14:paraId="4FDE2751" w14:textId="0D3F1EBC" w:rsidR="009A2DB3" w:rsidRPr="00465006" w:rsidRDefault="009A2DB3" w:rsidP="004F14F7">
      <w:pPr>
        <w:pStyle w:val="ListParagraph"/>
      </w:pPr>
      <w:r w:rsidRPr="00465006">
        <w:t>Capital Project Management Program (Budgeting, CAPEX and OPEX Expenditure)</w:t>
      </w:r>
    </w:p>
    <w:p w14:paraId="4F747CA1" w14:textId="77777777" w:rsidR="0090469C" w:rsidRPr="00970163" w:rsidRDefault="0090469C" w:rsidP="003C5382">
      <w:pPr>
        <w:pStyle w:val="SectionHeader"/>
      </w:pPr>
      <w:r>
        <w:t>INTERESTS</w:t>
      </w:r>
    </w:p>
    <w:p w14:paraId="29AD0363" w14:textId="202D25CE" w:rsidR="002F2EE8" w:rsidRPr="002F2EE8" w:rsidRDefault="003E3851" w:rsidP="00F26A14">
      <w:r>
        <w:t>Business reading, travel, marathon r</w:t>
      </w:r>
      <w:r w:rsidR="0090469C">
        <w:t>unning</w:t>
      </w:r>
    </w:p>
    <w:sectPr w:rsidR="002F2EE8" w:rsidRPr="002F2EE8" w:rsidSect="007965BA">
      <w:type w:val="continuous"/>
      <w:pgSz w:w="12240" w:h="15840" w:code="1"/>
      <w:pgMar w:top="990" w:right="1440" w:bottom="720"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93D6" w14:textId="77777777" w:rsidR="0012651A" w:rsidRDefault="0012651A" w:rsidP="00C803D8">
      <w:r>
        <w:separator/>
      </w:r>
    </w:p>
  </w:endnote>
  <w:endnote w:type="continuationSeparator" w:id="0">
    <w:p w14:paraId="52DDE151" w14:textId="77777777" w:rsidR="0012651A" w:rsidRDefault="0012651A" w:rsidP="00C8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945595"/>
      <w:docPartObj>
        <w:docPartGallery w:val="Page Numbers (Bottom of Page)"/>
        <w:docPartUnique/>
      </w:docPartObj>
    </w:sdtPr>
    <w:sdtEndPr>
      <w:rPr>
        <w:rFonts w:asciiTheme="majorHAnsi" w:hAnsiTheme="majorHAnsi" w:cstheme="majorHAnsi"/>
        <w:color w:val="7F7F7F" w:themeColor="background1" w:themeShade="7F"/>
      </w:rPr>
    </w:sdtEndPr>
    <w:sdtContent>
      <w:p w14:paraId="71AED104" w14:textId="461A6FF8" w:rsidR="00782869" w:rsidRDefault="00363BB6" w:rsidP="00F26A14">
        <w:pPr>
          <w:pStyle w:val="Footer"/>
        </w:pPr>
        <w:r w:rsidRPr="007500F7">
          <w:rPr>
            <w:color w:val="auto"/>
          </w:rPr>
          <w:fldChar w:fldCharType="begin"/>
        </w:r>
        <w:r w:rsidRPr="007500F7">
          <w:rPr>
            <w:color w:val="auto"/>
          </w:rPr>
          <w:instrText xml:space="preserve"> PAGE   \* MERGEFORMAT </w:instrText>
        </w:r>
        <w:r w:rsidRPr="007500F7">
          <w:rPr>
            <w:color w:val="auto"/>
          </w:rPr>
          <w:fldChar w:fldCharType="separate"/>
        </w:r>
        <w:r w:rsidRPr="007500F7">
          <w:rPr>
            <w:noProof/>
            <w:color w:val="auto"/>
          </w:rPr>
          <w:t>2</w:t>
        </w:r>
        <w:r w:rsidRPr="007500F7">
          <w:rPr>
            <w:color w:val="auto"/>
          </w:rPr>
          <w:fldChar w:fldCharType="end"/>
        </w:r>
        <w:r w:rsidRPr="0090469C">
          <w:t>|</w:t>
        </w:r>
        <w:r w:rsidRPr="00C5014A">
          <w:t>Angela Lu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39A4" w14:textId="77777777" w:rsidR="0012651A" w:rsidRDefault="0012651A" w:rsidP="00C803D8">
      <w:r>
        <w:separator/>
      </w:r>
    </w:p>
  </w:footnote>
  <w:footnote w:type="continuationSeparator" w:id="0">
    <w:p w14:paraId="07020F22" w14:textId="77777777" w:rsidR="0012651A" w:rsidRDefault="0012651A" w:rsidP="00C8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472C008"/>
    <w:lvl w:ilvl="0">
      <w:numFmt w:val="bullet"/>
      <w:lvlText w:val="*"/>
      <w:lvlJc w:val="left"/>
    </w:lvl>
  </w:abstractNum>
  <w:abstractNum w:abstractNumId="1" w15:restartNumberingAfterBreak="0">
    <w:nsid w:val="03476F3E"/>
    <w:multiLevelType w:val="multilevel"/>
    <w:tmpl w:val="E2300996"/>
    <w:lvl w:ilvl="0">
      <w:start w:val="1"/>
      <w:numFmt w:val="decimal"/>
      <w:pStyle w:val="Li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F65223"/>
    <w:multiLevelType w:val="hybridMultilevel"/>
    <w:tmpl w:val="E850C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00CF4"/>
    <w:multiLevelType w:val="hybridMultilevel"/>
    <w:tmpl w:val="212C18F4"/>
    <w:lvl w:ilvl="0" w:tplc="F46EB2E0">
      <w:start w:val="104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FF7EF6"/>
    <w:multiLevelType w:val="hybridMultilevel"/>
    <w:tmpl w:val="CDFA8102"/>
    <w:lvl w:ilvl="0" w:tplc="5D9C94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33AA3"/>
    <w:multiLevelType w:val="hybridMultilevel"/>
    <w:tmpl w:val="32648414"/>
    <w:lvl w:ilvl="0" w:tplc="76288292">
      <w:start w:val="1"/>
      <w:numFmt w:val="bullet"/>
      <w:pStyle w:val="List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6" w15:restartNumberingAfterBreak="0">
    <w:nsid w:val="36F64986"/>
    <w:multiLevelType w:val="hybridMultilevel"/>
    <w:tmpl w:val="D96A5106"/>
    <w:lvl w:ilvl="0" w:tplc="C6901406">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F48AD"/>
    <w:multiLevelType w:val="hybridMultilevel"/>
    <w:tmpl w:val="99666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65DE7"/>
    <w:multiLevelType w:val="hybridMultilevel"/>
    <w:tmpl w:val="3A6E06C0"/>
    <w:lvl w:ilvl="0" w:tplc="04090005">
      <w:start w:val="1"/>
      <w:numFmt w:val="bullet"/>
      <w:lvlText w:val=""/>
      <w:lvlJc w:val="left"/>
      <w:pPr>
        <w:ind w:left="972" w:hanging="360"/>
      </w:pPr>
      <w:rPr>
        <w:rFonts w:ascii="Wingdings" w:hAnsi="Wingdings"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 w15:restartNumberingAfterBreak="0">
    <w:nsid w:val="54C545BA"/>
    <w:multiLevelType w:val="hybridMultilevel"/>
    <w:tmpl w:val="78BAD4AE"/>
    <w:lvl w:ilvl="0" w:tplc="B24823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2763D8"/>
    <w:multiLevelType w:val="hybridMultilevel"/>
    <w:tmpl w:val="3E7EB28E"/>
    <w:lvl w:ilvl="0" w:tplc="5F6895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31444F"/>
    <w:multiLevelType w:val="hybridMultilevel"/>
    <w:tmpl w:val="7FF685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4C3475"/>
    <w:multiLevelType w:val="hybridMultilevel"/>
    <w:tmpl w:val="3E00CF1E"/>
    <w:lvl w:ilvl="0" w:tplc="B24823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8"/>
  </w:num>
  <w:num w:numId="3">
    <w:abstractNumId w:val="6"/>
  </w:num>
  <w:num w:numId="4">
    <w:abstractNumId w:val="2"/>
  </w:num>
  <w:num w:numId="5">
    <w:abstractNumId w:val="7"/>
  </w:num>
  <w:num w:numId="6">
    <w:abstractNumId w:val="4"/>
  </w:num>
  <w:num w:numId="7">
    <w:abstractNumId w:val="5"/>
  </w:num>
  <w:num w:numId="8">
    <w:abstractNumId w:val="11"/>
  </w:num>
  <w:num w:numId="9">
    <w:abstractNumId w:val="9"/>
  </w:num>
  <w:num w:numId="10">
    <w:abstractNumId w:val="12"/>
  </w:num>
  <w:num w:numId="11">
    <w:abstractNumId w:val="10"/>
  </w:num>
  <w:num w:numId="12">
    <w:abstractNumId w:val="3"/>
  </w:num>
  <w:num w:numId="13">
    <w:abstractNumId w:val="0"/>
    <w:lvlOverride w:ilvl="0">
      <w:lvl w:ilvl="0">
        <w:numFmt w:val="bullet"/>
        <w:lvlText w:val=""/>
        <w:legacy w:legacy="1" w:legacySpace="0" w:legacyIndent="360"/>
        <w:lvlJc w:val="left"/>
        <w:rPr>
          <w:rFonts w:ascii="Symbol" w:eastAsia="Times New Roman" w:hAnsi="Symbol" w:hint="default"/>
        </w:rPr>
      </w:lvl>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1A"/>
    <w:rsid w:val="000037D9"/>
    <w:rsid w:val="00050B91"/>
    <w:rsid w:val="00057593"/>
    <w:rsid w:val="00061887"/>
    <w:rsid w:val="00065770"/>
    <w:rsid w:val="00090A31"/>
    <w:rsid w:val="00096BC2"/>
    <w:rsid w:val="000D7DEE"/>
    <w:rsid w:val="000F3B57"/>
    <w:rsid w:val="0012651A"/>
    <w:rsid w:val="00135206"/>
    <w:rsid w:val="00147DD8"/>
    <w:rsid w:val="00172953"/>
    <w:rsid w:val="0017523C"/>
    <w:rsid w:val="001801FF"/>
    <w:rsid w:val="00194C2B"/>
    <w:rsid w:val="001B73E9"/>
    <w:rsid w:val="001C175C"/>
    <w:rsid w:val="002110A2"/>
    <w:rsid w:val="00213202"/>
    <w:rsid w:val="002149AC"/>
    <w:rsid w:val="00225ABD"/>
    <w:rsid w:val="00226C5C"/>
    <w:rsid w:val="00230C1A"/>
    <w:rsid w:val="00235E40"/>
    <w:rsid w:val="00245FDC"/>
    <w:rsid w:val="002A2CB0"/>
    <w:rsid w:val="002D7328"/>
    <w:rsid w:val="002E0A98"/>
    <w:rsid w:val="002F2EE8"/>
    <w:rsid w:val="00310B61"/>
    <w:rsid w:val="003211C7"/>
    <w:rsid w:val="00321C3E"/>
    <w:rsid w:val="003438DD"/>
    <w:rsid w:val="00354C1C"/>
    <w:rsid w:val="00363BB6"/>
    <w:rsid w:val="00373456"/>
    <w:rsid w:val="00380216"/>
    <w:rsid w:val="00396ED7"/>
    <w:rsid w:val="003A73F2"/>
    <w:rsid w:val="003B2365"/>
    <w:rsid w:val="003C5382"/>
    <w:rsid w:val="003E3851"/>
    <w:rsid w:val="00412737"/>
    <w:rsid w:val="00417500"/>
    <w:rsid w:val="00427B64"/>
    <w:rsid w:val="00427E95"/>
    <w:rsid w:val="00445C21"/>
    <w:rsid w:val="00447E31"/>
    <w:rsid w:val="00450DC4"/>
    <w:rsid w:val="0045115C"/>
    <w:rsid w:val="00476E7C"/>
    <w:rsid w:val="00496210"/>
    <w:rsid w:val="00496DA6"/>
    <w:rsid w:val="004C21A1"/>
    <w:rsid w:val="004E06EF"/>
    <w:rsid w:val="004F14F7"/>
    <w:rsid w:val="004F2672"/>
    <w:rsid w:val="004F6176"/>
    <w:rsid w:val="00540784"/>
    <w:rsid w:val="00544ADE"/>
    <w:rsid w:val="005451E3"/>
    <w:rsid w:val="005518A5"/>
    <w:rsid w:val="00554E46"/>
    <w:rsid w:val="005829FA"/>
    <w:rsid w:val="005D0881"/>
    <w:rsid w:val="005D4FB8"/>
    <w:rsid w:val="005F4BEF"/>
    <w:rsid w:val="005F64FB"/>
    <w:rsid w:val="006121A1"/>
    <w:rsid w:val="0062238E"/>
    <w:rsid w:val="00635339"/>
    <w:rsid w:val="0064032D"/>
    <w:rsid w:val="006459AF"/>
    <w:rsid w:val="00671CC0"/>
    <w:rsid w:val="00682A58"/>
    <w:rsid w:val="006C753F"/>
    <w:rsid w:val="006E3969"/>
    <w:rsid w:val="006F7536"/>
    <w:rsid w:val="007140F4"/>
    <w:rsid w:val="00732665"/>
    <w:rsid w:val="007373EF"/>
    <w:rsid w:val="007411A1"/>
    <w:rsid w:val="00742257"/>
    <w:rsid w:val="00743575"/>
    <w:rsid w:val="00746778"/>
    <w:rsid w:val="007500F7"/>
    <w:rsid w:val="0078202F"/>
    <w:rsid w:val="00782869"/>
    <w:rsid w:val="0079622E"/>
    <w:rsid w:val="007965BA"/>
    <w:rsid w:val="00796E2D"/>
    <w:rsid w:val="007D6ADA"/>
    <w:rsid w:val="007E6AF1"/>
    <w:rsid w:val="007F454C"/>
    <w:rsid w:val="00802E37"/>
    <w:rsid w:val="008304E6"/>
    <w:rsid w:val="00880402"/>
    <w:rsid w:val="008C103D"/>
    <w:rsid w:val="008E2B0A"/>
    <w:rsid w:val="008E31F8"/>
    <w:rsid w:val="008F1850"/>
    <w:rsid w:val="008F794D"/>
    <w:rsid w:val="0090469C"/>
    <w:rsid w:val="009205B9"/>
    <w:rsid w:val="00936A3A"/>
    <w:rsid w:val="00957A0A"/>
    <w:rsid w:val="00970163"/>
    <w:rsid w:val="00972AF2"/>
    <w:rsid w:val="009A2DB3"/>
    <w:rsid w:val="009E0542"/>
    <w:rsid w:val="009E3CE1"/>
    <w:rsid w:val="009F5946"/>
    <w:rsid w:val="00A04EA5"/>
    <w:rsid w:val="00A164CF"/>
    <w:rsid w:val="00A8665E"/>
    <w:rsid w:val="00AC69B2"/>
    <w:rsid w:val="00AF4DE3"/>
    <w:rsid w:val="00B17D50"/>
    <w:rsid w:val="00B52BE0"/>
    <w:rsid w:val="00B60398"/>
    <w:rsid w:val="00B60F7C"/>
    <w:rsid w:val="00B7257D"/>
    <w:rsid w:val="00B87D04"/>
    <w:rsid w:val="00B92561"/>
    <w:rsid w:val="00BA401F"/>
    <w:rsid w:val="00BA4B08"/>
    <w:rsid w:val="00BB6A5B"/>
    <w:rsid w:val="00BE0484"/>
    <w:rsid w:val="00BE216F"/>
    <w:rsid w:val="00BE61DD"/>
    <w:rsid w:val="00BF77F0"/>
    <w:rsid w:val="00C06E5B"/>
    <w:rsid w:val="00C1746F"/>
    <w:rsid w:val="00C40805"/>
    <w:rsid w:val="00C41066"/>
    <w:rsid w:val="00C412FB"/>
    <w:rsid w:val="00C5014A"/>
    <w:rsid w:val="00C72428"/>
    <w:rsid w:val="00C803D8"/>
    <w:rsid w:val="00C922DD"/>
    <w:rsid w:val="00CA4340"/>
    <w:rsid w:val="00CF26DD"/>
    <w:rsid w:val="00D1201D"/>
    <w:rsid w:val="00D16DCE"/>
    <w:rsid w:val="00D42069"/>
    <w:rsid w:val="00D615DC"/>
    <w:rsid w:val="00D771BD"/>
    <w:rsid w:val="00D839E8"/>
    <w:rsid w:val="00DA449A"/>
    <w:rsid w:val="00DD35D7"/>
    <w:rsid w:val="00E21F8A"/>
    <w:rsid w:val="00E24385"/>
    <w:rsid w:val="00E26212"/>
    <w:rsid w:val="00E4671B"/>
    <w:rsid w:val="00E86920"/>
    <w:rsid w:val="00E92ECA"/>
    <w:rsid w:val="00EA583F"/>
    <w:rsid w:val="00EB6C1F"/>
    <w:rsid w:val="00EB70F0"/>
    <w:rsid w:val="00EC6FE9"/>
    <w:rsid w:val="00EE6F42"/>
    <w:rsid w:val="00EE7391"/>
    <w:rsid w:val="00F03646"/>
    <w:rsid w:val="00F04311"/>
    <w:rsid w:val="00F14F75"/>
    <w:rsid w:val="00F21936"/>
    <w:rsid w:val="00F26A14"/>
    <w:rsid w:val="00F30D65"/>
    <w:rsid w:val="00F370D4"/>
    <w:rsid w:val="00F4103E"/>
    <w:rsid w:val="00F42020"/>
    <w:rsid w:val="00F46747"/>
    <w:rsid w:val="00F5325F"/>
    <w:rsid w:val="00F81E52"/>
    <w:rsid w:val="00F85D55"/>
    <w:rsid w:val="00F87567"/>
    <w:rsid w:val="00FD4ACC"/>
    <w:rsid w:val="00FE1DF6"/>
    <w:rsid w:val="00FE5566"/>
    <w:rsid w:val="00FF60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6275CD"/>
  <w15:docId w15:val="{C7D8A941-1D74-4273-9A0F-5653ABC6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500"/>
    <w:pPr>
      <w:spacing w:after="0" w:line="240" w:lineRule="auto"/>
    </w:pPr>
    <w:rPr>
      <w:rFonts w:ascii="Calibri" w:hAnsi="Calibri"/>
      <w:color w:val="595959" w:themeColor="text1" w:themeTint="A6"/>
      <w:lang w:val="en-CA"/>
    </w:rPr>
  </w:style>
  <w:style w:type="paragraph" w:styleId="Heading1">
    <w:name w:val="heading 1"/>
    <w:basedOn w:val="Normal"/>
    <w:next w:val="Normal"/>
    <w:link w:val="Heading1Char"/>
    <w:uiPriority w:val="9"/>
    <w:rsid w:val="001801FF"/>
    <w:pPr>
      <w:framePr w:hSpace="180" w:wrap="around" w:vAnchor="text" w:hAnchor="text" w:xAlign="center" w:y="1"/>
      <w:suppressOverlap/>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rsid w:val="0062238E"/>
    <w:pPr>
      <w:framePr w:hSpace="180" w:wrap="around" w:vAnchor="text" w:hAnchor="text" w:xAlign="center" w:y="1"/>
      <w:suppressOverlap/>
      <w:jc w:val="right"/>
      <w:outlineLvl w:val="1"/>
    </w:pPr>
    <w:rPr>
      <w:b/>
      <w:color w:val="CD303C"/>
    </w:rPr>
  </w:style>
  <w:style w:type="paragraph" w:styleId="Heading3">
    <w:name w:val="heading 3"/>
    <w:basedOn w:val="Normal"/>
    <w:next w:val="Normal"/>
    <w:link w:val="Heading3Char"/>
    <w:uiPriority w:val="9"/>
    <w:unhideWhenUsed/>
    <w:rsid w:val="00C06E5B"/>
    <w:pPr>
      <w:jc w:val="right"/>
      <w:outlineLvl w:val="2"/>
    </w:pPr>
    <w:rPr>
      <w:color w:val="262626" w:themeColor="text1" w:themeTint="D9"/>
    </w:rPr>
  </w:style>
  <w:style w:type="paragraph" w:styleId="Heading4">
    <w:name w:val="heading 4"/>
    <w:basedOn w:val="Normal"/>
    <w:next w:val="Normal"/>
    <w:link w:val="Heading4Char"/>
    <w:uiPriority w:val="9"/>
    <w:unhideWhenUsed/>
    <w:rsid w:val="0090469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62238E"/>
    <w:rPr>
      <w:color w:val="CD303C"/>
      <w:spacing w:val="60"/>
      <w:sz w:val="56"/>
      <w:lang w:val="fr-CA"/>
    </w:rPr>
  </w:style>
  <w:style w:type="paragraph" w:customStyle="1" w:styleId="SectionHeader">
    <w:name w:val="Section Header"/>
    <w:basedOn w:val="Heading1"/>
    <w:link w:val="SectionHeaderChar"/>
    <w:qFormat/>
    <w:rsid w:val="003C5382"/>
    <w:pPr>
      <w:keepNext/>
      <w:framePr w:hSpace="0" w:wrap="auto" w:vAnchor="margin" w:xAlign="left" w:yAlign="inline"/>
      <w:pBdr>
        <w:top w:val="single" w:sz="4" w:space="1" w:color="auto"/>
      </w:pBdr>
      <w:spacing w:before="200" w:after="120"/>
      <w:suppressOverlap w:val="0"/>
    </w:pPr>
    <w:rPr>
      <w:color w:val="CD303C"/>
      <w:lang w:val="en-CA"/>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62238E"/>
    <w:rPr>
      <w:rFonts w:ascii="Calibri" w:hAnsi="Calibri"/>
      <w:b/>
      <w:color w:val="CD303C"/>
      <w:lang w:val="en-CA"/>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rsid w:val="00C06E5B"/>
    <w:pPr>
      <w:jc w:val="right"/>
    </w:pPr>
    <w:rPr>
      <w:color w:val="262626" w:themeColor="text1" w:themeTint="D9"/>
    </w:rPr>
  </w:style>
  <w:style w:type="paragraph" w:customStyle="1" w:styleId="Company">
    <w:name w:val="Company"/>
    <w:basedOn w:val="Heading4"/>
    <w:link w:val="CompanyChar"/>
    <w:qFormat/>
    <w:rsid w:val="009F5946"/>
    <w:pPr>
      <w:keepLines w:val="0"/>
      <w:tabs>
        <w:tab w:val="right" w:pos="9360"/>
      </w:tabs>
      <w:spacing w:before="160" w:after="60"/>
    </w:pPr>
    <w:rPr>
      <w:rFonts w:ascii="Calibri" w:eastAsiaTheme="minorHAnsi" w:hAnsi="Calibri" w:cstheme="minorBidi"/>
      <w:bCs w:val="0"/>
      <w:i w:val="0"/>
      <w:iCs w:val="0"/>
      <w:caps/>
      <w:color w:val="595959" w:themeColor="text1" w:themeTint="A6"/>
      <w:sz w:val="20"/>
    </w:rPr>
  </w:style>
  <w:style w:type="paragraph" w:customStyle="1" w:styleId="Contactinfo">
    <w:name w:val="Contact info"/>
    <w:basedOn w:val="Normal"/>
    <w:qFormat/>
    <w:rsid w:val="003C5382"/>
    <w:pPr>
      <w:spacing w:after="360"/>
    </w:pPr>
    <w:rPr>
      <w:noProof/>
      <w:sz w:val="20"/>
      <w:szCs w:val="20"/>
      <w:lang w:eastAsia="en-CA"/>
    </w:rPr>
  </w:style>
  <w:style w:type="character" w:customStyle="1" w:styleId="BoldExpanded">
    <w:name w:val="Bold Expanded"/>
    <w:basedOn w:val="DefaultParagraphFont"/>
    <w:uiPriority w:val="1"/>
    <w:rsid w:val="00C41066"/>
    <w:rPr>
      <w:b/>
      <w:spacing w:val="40"/>
      <w:lang w:val="en-US"/>
    </w:rPr>
  </w:style>
  <w:style w:type="paragraph" w:styleId="BalloonText">
    <w:name w:val="Balloon Text"/>
    <w:basedOn w:val="Normal"/>
    <w:link w:val="BalloonTextChar"/>
    <w:uiPriority w:val="99"/>
    <w:semiHidden/>
    <w:unhideWhenUsed/>
    <w:rsid w:val="00245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FDC"/>
    <w:rPr>
      <w:rFonts w:ascii="Segoe UI" w:hAnsi="Segoe UI" w:cs="Segoe UI"/>
      <w:sz w:val="18"/>
      <w:szCs w:val="18"/>
      <w:lang w:val="fr-FR"/>
    </w:rPr>
  </w:style>
  <w:style w:type="paragraph" w:styleId="ListBullet">
    <w:name w:val="List Bullet"/>
    <w:aliases w:val="Skills - List Bullet"/>
    <w:basedOn w:val="ListParagraph"/>
    <w:uiPriority w:val="99"/>
    <w:unhideWhenUsed/>
    <w:qFormat/>
    <w:rsid w:val="0012651A"/>
    <w:pPr>
      <w:numPr>
        <w:numId w:val="7"/>
      </w:numPr>
      <w:spacing w:after="200"/>
    </w:pPr>
  </w:style>
  <w:style w:type="paragraph" w:styleId="ListParagraph">
    <w:name w:val="List Paragraph"/>
    <w:aliases w:val="Duties &amp; Responsibilities"/>
    <w:basedOn w:val="Normal"/>
    <w:link w:val="ListParagraphChar"/>
    <w:uiPriority w:val="34"/>
    <w:qFormat/>
    <w:rsid w:val="0012651A"/>
    <w:pPr>
      <w:numPr>
        <w:numId w:val="3"/>
      </w:numPr>
      <w:tabs>
        <w:tab w:val="right" w:pos="9360"/>
      </w:tabs>
      <w:spacing w:after="40"/>
      <w:ind w:left="360"/>
      <w:contextualSpacing/>
    </w:pPr>
  </w:style>
  <w:style w:type="paragraph" w:styleId="Header">
    <w:name w:val="header"/>
    <w:basedOn w:val="Normal"/>
    <w:link w:val="HeaderChar"/>
    <w:uiPriority w:val="99"/>
    <w:unhideWhenUsed/>
    <w:rsid w:val="00C803D8"/>
    <w:pPr>
      <w:tabs>
        <w:tab w:val="center" w:pos="4680"/>
        <w:tab w:val="right" w:pos="9360"/>
      </w:tabs>
    </w:pPr>
  </w:style>
  <w:style w:type="character" w:customStyle="1" w:styleId="HeaderChar">
    <w:name w:val="Header Char"/>
    <w:basedOn w:val="DefaultParagraphFont"/>
    <w:link w:val="Header"/>
    <w:uiPriority w:val="99"/>
    <w:rsid w:val="00C803D8"/>
    <w:rPr>
      <w:rFonts w:ascii="Century Gothic" w:hAnsi="Century Gothic"/>
      <w:lang w:val="fr-FR"/>
    </w:rPr>
  </w:style>
  <w:style w:type="paragraph" w:styleId="Footer">
    <w:name w:val="footer"/>
    <w:basedOn w:val="Normal"/>
    <w:link w:val="FooterChar"/>
    <w:uiPriority w:val="99"/>
    <w:unhideWhenUsed/>
    <w:qFormat/>
    <w:rsid w:val="007500F7"/>
    <w:pPr>
      <w:tabs>
        <w:tab w:val="center" w:pos="4680"/>
        <w:tab w:val="right" w:pos="9360"/>
      </w:tabs>
      <w:jc w:val="right"/>
    </w:pPr>
    <w:rPr>
      <w:color w:val="CD303C"/>
      <w:spacing w:val="60"/>
    </w:rPr>
  </w:style>
  <w:style w:type="character" w:customStyle="1" w:styleId="FooterChar">
    <w:name w:val="Footer Char"/>
    <w:basedOn w:val="DefaultParagraphFont"/>
    <w:link w:val="Footer"/>
    <w:uiPriority w:val="99"/>
    <w:rsid w:val="007500F7"/>
    <w:rPr>
      <w:rFonts w:ascii="Calibri" w:hAnsi="Calibri"/>
      <w:color w:val="CD303C"/>
      <w:spacing w:val="60"/>
      <w:lang w:val="en-CA"/>
    </w:rPr>
  </w:style>
  <w:style w:type="character" w:customStyle="1" w:styleId="Heading4Char">
    <w:name w:val="Heading 4 Char"/>
    <w:basedOn w:val="DefaultParagraphFont"/>
    <w:link w:val="Heading4"/>
    <w:uiPriority w:val="9"/>
    <w:rsid w:val="0090469C"/>
    <w:rPr>
      <w:rFonts w:asciiTheme="majorHAnsi" w:eastAsiaTheme="majorEastAsia" w:hAnsiTheme="majorHAnsi" w:cstheme="majorBidi"/>
      <w:b/>
      <w:bCs/>
      <w:i/>
      <w:iCs/>
      <w:color w:val="5B9BD5" w:themeColor="accent1"/>
      <w:lang w:val="fr-FR"/>
    </w:rPr>
  </w:style>
  <w:style w:type="character" w:customStyle="1" w:styleId="SectionHeaderChar">
    <w:name w:val="Section Header Char"/>
    <w:basedOn w:val="Heading1Char"/>
    <w:link w:val="SectionHeader"/>
    <w:rsid w:val="003C5382"/>
    <w:rPr>
      <w:rFonts w:ascii="Calibri" w:eastAsia="Calibri" w:hAnsi="Calibri" w:cs="Times New Roman"/>
      <w:b/>
      <w:caps/>
      <w:color w:val="CD303C"/>
      <w:spacing w:val="40"/>
      <w:lang w:val="en-CA"/>
    </w:rPr>
  </w:style>
  <w:style w:type="paragraph" w:customStyle="1" w:styleId="JobTitle">
    <w:name w:val="Job Title"/>
    <w:basedOn w:val="Normal"/>
    <w:link w:val="JobTitleChar"/>
    <w:qFormat/>
    <w:rsid w:val="00C5014A"/>
    <w:pPr>
      <w:keepNext/>
      <w:tabs>
        <w:tab w:val="right" w:pos="9360"/>
      </w:tabs>
      <w:spacing w:before="60" w:after="60"/>
    </w:pPr>
    <w:rPr>
      <w:b/>
      <w:lang w:val="en-US"/>
    </w:rPr>
  </w:style>
  <w:style w:type="character" w:customStyle="1" w:styleId="CompanyChar">
    <w:name w:val="Company Char"/>
    <w:basedOn w:val="Heading4Char"/>
    <w:link w:val="Company"/>
    <w:rsid w:val="009F5946"/>
    <w:rPr>
      <w:rFonts w:ascii="Calibri" w:eastAsiaTheme="majorEastAsia" w:hAnsi="Calibri" w:cstheme="majorBidi"/>
      <w:b/>
      <w:bCs w:val="0"/>
      <w:i w:val="0"/>
      <w:iCs w:val="0"/>
      <w:caps/>
      <w:color w:val="595959" w:themeColor="text1" w:themeTint="A6"/>
      <w:sz w:val="20"/>
      <w:lang w:val="en-CA"/>
    </w:rPr>
  </w:style>
  <w:style w:type="paragraph" w:customStyle="1" w:styleId="JobDescription">
    <w:name w:val="Job Description"/>
    <w:basedOn w:val="Normal"/>
    <w:link w:val="JobDescriptionChar"/>
    <w:qFormat/>
    <w:rsid w:val="0012651A"/>
    <w:pPr>
      <w:keepNext/>
      <w:tabs>
        <w:tab w:val="right" w:pos="9360"/>
      </w:tabs>
      <w:spacing w:after="40"/>
    </w:pPr>
  </w:style>
  <w:style w:type="character" w:customStyle="1" w:styleId="JobTitleChar">
    <w:name w:val="Job Title Char"/>
    <w:basedOn w:val="DefaultParagraphFont"/>
    <w:link w:val="JobTitle"/>
    <w:rsid w:val="00C5014A"/>
    <w:rPr>
      <w:rFonts w:ascii="Calibri Light" w:hAnsi="Calibri Light"/>
      <w:b/>
    </w:rPr>
  </w:style>
  <w:style w:type="paragraph" w:customStyle="1" w:styleId="ProfileDescription">
    <w:name w:val="Profile Description"/>
    <w:basedOn w:val="Normal"/>
    <w:link w:val="ProfileDescriptionChar"/>
    <w:qFormat/>
    <w:rsid w:val="005829FA"/>
    <w:pPr>
      <w:spacing w:after="240"/>
      <w:jc w:val="both"/>
    </w:pPr>
  </w:style>
  <w:style w:type="character" w:customStyle="1" w:styleId="JobDescriptionChar">
    <w:name w:val="Job Description Char"/>
    <w:basedOn w:val="DefaultParagraphFont"/>
    <w:link w:val="JobDescription"/>
    <w:rsid w:val="0012651A"/>
    <w:rPr>
      <w:rFonts w:ascii="Calibri Light" w:hAnsi="Calibri Light"/>
      <w:lang w:val="en-CA"/>
    </w:rPr>
  </w:style>
  <w:style w:type="character" w:customStyle="1" w:styleId="ProfileDescriptionChar">
    <w:name w:val="Profile Description Char"/>
    <w:basedOn w:val="DefaultParagraphFont"/>
    <w:link w:val="ProfileDescription"/>
    <w:rsid w:val="005829FA"/>
    <w:rPr>
      <w:rFonts w:ascii="Calibri Light" w:hAnsi="Calibri Light"/>
      <w:lang w:val="en-CA"/>
    </w:rPr>
  </w:style>
  <w:style w:type="character" w:styleId="UnresolvedMention">
    <w:name w:val="Unresolved Mention"/>
    <w:basedOn w:val="DefaultParagraphFont"/>
    <w:uiPriority w:val="99"/>
    <w:semiHidden/>
    <w:unhideWhenUsed/>
    <w:rsid w:val="00C5014A"/>
    <w:rPr>
      <w:color w:val="605E5C"/>
      <w:shd w:val="clear" w:color="auto" w:fill="E1DFDD"/>
    </w:rPr>
  </w:style>
  <w:style w:type="paragraph" w:customStyle="1" w:styleId="Address">
    <w:name w:val="Address"/>
    <w:basedOn w:val="Normal"/>
    <w:link w:val="AddressChar"/>
    <w:qFormat/>
    <w:rsid w:val="000D7DEE"/>
    <w:pPr>
      <w:spacing w:line="280" w:lineRule="exact"/>
      <w:jc w:val="right"/>
    </w:pPr>
    <w:rPr>
      <w:rFonts w:eastAsia="Calibri" w:cs="Times New Roman"/>
      <w:color w:val="595959"/>
      <w:sz w:val="20"/>
    </w:rPr>
  </w:style>
  <w:style w:type="character" w:customStyle="1" w:styleId="AddressChar">
    <w:name w:val="Address Char"/>
    <w:link w:val="Address"/>
    <w:rsid w:val="000D7DEE"/>
    <w:rPr>
      <w:rFonts w:ascii="Calibri" w:eastAsia="Calibri" w:hAnsi="Calibri" w:cs="Times New Roman"/>
      <w:color w:val="595959"/>
      <w:sz w:val="20"/>
      <w:lang w:val="en-CA"/>
    </w:rPr>
  </w:style>
  <w:style w:type="character" w:customStyle="1" w:styleId="ListParagraphChar">
    <w:name w:val="List Paragraph Char"/>
    <w:aliases w:val="Duties &amp; Responsibilities Char"/>
    <w:basedOn w:val="DefaultParagraphFont"/>
    <w:link w:val="ListParagraph"/>
    <w:uiPriority w:val="34"/>
    <w:rsid w:val="000D7DEE"/>
    <w:rPr>
      <w:rFonts w:ascii="Calibri" w:hAnsi="Calibri"/>
      <w:color w:val="595959" w:themeColor="text1" w:themeTint="A6"/>
      <w:lang w:val="en-CA"/>
    </w:rPr>
  </w:style>
  <w:style w:type="paragraph" w:customStyle="1" w:styleId="CoDate">
    <w:name w:val="Co./Date"/>
    <w:basedOn w:val="Normal"/>
    <w:link w:val="CoDateChar"/>
    <w:rsid w:val="009A2DB3"/>
    <w:pPr>
      <w:tabs>
        <w:tab w:val="right" w:pos="10224"/>
      </w:tabs>
      <w:spacing w:before="240" w:after="60" w:line="280" w:lineRule="exact"/>
      <w:jc w:val="both"/>
    </w:pPr>
    <w:rPr>
      <w:rFonts w:eastAsia="Calibri" w:cs="Times New Roman"/>
      <w:b/>
      <w:caps/>
      <w:color w:val="595959"/>
      <w:sz w:val="20"/>
    </w:rPr>
  </w:style>
  <w:style w:type="paragraph" w:customStyle="1" w:styleId="CoOverview">
    <w:name w:val="Co. Overview"/>
    <w:basedOn w:val="Normal"/>
    <w:link w:val="CoOverviewChar"/>
    <w:qFormat/>
    <w:rsid w:val="008304E6"/>
    <w:pPr>
      <w:spacing w:after="120"/>
      <w:jc w:val="both"/>
    </w:pPr>
    <w:rPr>
      <w:rFonts w:eastAsia="Calibri" w:cs="Times New Roman"/>
    </w:rPr>
  </w:style>
  <w:style w:type="character" w:customStyle="1" w:styleId="CoDateChar">
    <w:name w:val="Co./Date Char"/>
    <w:link w:val="CoDate"/>
    <w:rsid w:val="009A2DB3"/>
    <w:rPr>
      <w:rFonts w:ascii="Calibri" w:eastAsia="Calibri" w:hAnsi="Calibri" w:cs="Times New Roman"/>
      <w:b/>
      <w:caps/>
      <w:color w:val="595959"/>
      <w:sz w:val="20"/>
      <w:lang w:val="en-CA"/>
    </w:rPr>
  </w:style>
  <w:style w:type="paragraph" w:customStyle="1" w:styleId="JobOverview">
    <w:name w:val="Job Overview"/>
    <w:basedOn w:val="Normal"/>
    <w:link w:val="JobOverviewChar"/>
    <w:qFormat/>
    <w:rsid w:val="008304E6"/>
    <w:pPr>
      <w:spacing w:after="80"/>
      <w:jc w:val="both"/>
    </w:pPr>
    <w:rPr>
      <w:rFonts w:eastAsia="Calibri" w:cs="Times New Roman"/>
    </w:rPr>
  </w:style>
  <w:style w:type="character" w:customStyle="1" w:styleId="CoOverviewChar">
    <w:name w:val="Co. Overview Char"/>
    <w:link w:val="CoOverview"/>
    <w:rsid w:val="008304E6"/>
    <w:rPr>
      <w:rFonts w:ascii="Calibri" w:eastAsia="Calibri" w:hAnsi="Calibri" w:cs="Times New Roman"/>
      <w:color w:val="595959" w:themeColor="text1" w:themeTint="A6"/>
      <w:lang w:val="en-CA"/>
    </w:rPr>
  </w:style>
  <w:style w:type="character" w:customStyle="1" w:styleId="JobOverviewChar">
    <w:name w:val="Job Overview Char"/>
    <w:link w:val="JobOverview"/>
    <w:rsid w:val="008304E6"/>
    <w:rPr>
      <w:rFonts w:ascii="Calibri" w:eastAsia="Calibri" w:hAnsi="Calibri" w:cs="Times New Roman"/>
      <w:color w:val="595959" w:themeColor="text1" w:themeTint="A6"/>
      <w:lang w:val="en-CA"/>
    </w:rPr>
  </w:style>
  <w:style w:type="paragraph" w:customStyle="1" w:styleId="List3">
    <w:name w:val="List3"/>
    <w:basedOn w:val="ListParagraph"/>
    <w:link w:val="List3Char"/>
    <w:qFormat/>
    <w:rsid w:val="009A2DB3"/>
    <w:pPr>
      <w:widowControl w:val="0"/>
      <w:numPr>
        <w:numId w:val="14"/>
      </w:numPr>
      <w:tabs>
        <w:tab w:val="clear" w:pos="9360"/>
        <w:tab w:val="left" w:pos="540"/>
        <w:tab w:val="right" w:pos="10224"/>
      </w:tabs>
      <w:autoSpaceDE w:val="0"/>
      <w:autoSpaceDN w:val="0"/>
      <w:adjustRightInd w:val="0"/>
      <w:ind w:left="540"/>
      <w:contextualSpacing w:val="0"/>
    </w:pPr>
    <w:rPr>
      <w:rFonts w:eastAsia="Calibri" w:cs="Times New Roman"/>
      <w:color w:val="595959"/>
      <w:sz w:val="20"/>
    </w:rPr>
  </w:style>
  <w:style w:type="character" w:customStyle="1" w:styleId="List3Char">
    <w:name w:val="List3 Char"/>
    <w:basedOn w:val="ListParagraphChar"/>
    <w:link w:val="List3"/>
    <w:rsid w:val="009A2DB3"/>
    <w:rPr>
      <w:rFonts w:ascii="Calibri" w:eastAsia="Calibri" w:hAnsi="Calibri" w:cs="Times New Roman"/>
      <w:color w:val="595959"/>
      <w:sz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51\Verity%20Volume\Career%20Management%20&amp;%20Transition\Portfolio%20Templates\Resume%20Template%201\ca.linkedin.com" TargetMode="External"/><Relationship Id="rId13" Type="http://schemas.openxmlformats.org/officeDocument/2006/relationships/hyperlink" Target="https://en.wikipedia.org/wiki/Telecommun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Multinational_corpo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DBACE-04A9-4C7D-9344-378CED15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Verity Markham</dc:creator>
  <cp:lastModifiedBy>Dawn Simpson</cp:lastModifiedBy>
  <cp:revision>2</cp:revision>
  <cp:lastPrinted>2019-04-22T19:48:00Z</cp:lastPrinted>
  <dcterms:created xsi:type="dcterms:W3CDTF">2021-10-28T18:17:00Z</dcterms:created>
  <dcterms:modified xsi:type="dcterms:W3CDTF">2021-10-28T18:17:00Z</dcterms:modified>
</cp:coreProperties>
</file>