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1A86" w14:textId="77777777" w:rsidR="00675458" w:rsidRPr="00025EE6" w:rsidRDefault="008168F7" w:rsidP="00025EE6">
      <w:pPr>
        <w:pStyle w:val="Heading1"/>
      </w:pPr>
      <w:r w:rsidRPr="00025EE6">
        <w:t>Amir</w:t>
      </w:r>
      <w:r w:rsidR="007106EF" w:rsidRPr="00025EE6">
        <w:t xml:space="preserve"> </w:t>
      </w:r>
      <w:r w:rsidRPr="00025EE6">
        <w:rPr>
          <w:color w:val="1F4E79" w:themeColor="accent1" w:themeShade="80"/>
        </w:rPr>
        <w:t>Khan</w:t>
      </w:r>
    </w:p>
    <w:p w14:paraId="0151543C" w14:textId="77777777" w:rsidR="00BA681C" w:rsidRPr="00675458" w:rsidRDefault="000A7445" w:rsidP="00025EE6">
      <w:pPr>
        <w:pStyle w:val="Address"/>
      </w:pPr>
      <w:r>
        <w:t xml:space="preserve">Cell: </w:t>
      </w:r>
      <w:r w:rsidRPr="00025EE6">
        <w:t>416</w:t>
      </w:r>
      <w:r w:rsidR="00DF7A68">
        <w:t>.</w:t>
      </w:r>
      <w:r w:rsidR="00EE3BD6">
        <w:t>555</w:t>
      </w:r>
      <w:r w:rsidR="00DF7A68">
        <w:t>.</w:t>
      </w:r>
      <w:r w:rsidR="00AA43D4">
        <w:t>555</w:t>
      </w:r>
      <w:r>
        <w:t xml:space="preserve">5  </w:t>
      </w:r>
      <w:r w:rsidRPr="005271B8">
        <w:rPr>
          <w:sz w:val="16"/>
          <w:szCs w:val="16"/>
        </w:rPr>
        <w:sym w:font="Wingdings" w:char="F06E"/>
      </w:r>
      <w:r w:rsidR="00DF7A68">
        <w:t xml:space="preserve">  Res: </w:t>
      </w:r>
      <w:r w:rsidR="00EE3BD6">
        <w:t>416</w:t>
      </w:r>
      <w:r w:rsidR="00DF7A68">
        <w:t>.</w:t>
      </w:r>
      <w:r w:rsidR="00EE3BD6">
        <w:t>777</w:t>
      </w:r>
      <w:r w:rsidR="00DF7A68">
        <w:t>.</w:t>
      </w:r>
      <w:r w:rsidR="00EE3BD6">
        <w:t>7777</w:t>
      </w:r>
      <w:r w:rsidR="00BA681C">
        <w:t xml:space="preserve">  </w:t>
      </w:r>
      <w:r w:rsidR="00BA681C" w:rsidRPr="005271B8">
        <w:rPr>
          <w:sz w:val="16"/>
          <w:szCs w:val="16"/>
        </w:rPr>
        <w:sym w:font="Wingdings" w:char="F06E"/>
      </w:r>
      <w:r w:rsidR="00BA681C">
        <w:t xml:space="preserve">  </w:t>
      </w:r>
      <w:r w:rsidR="002D4132">
        <w:t>amir.khan@g</w:t>
      </w:r>
      <w:r w:rsidR="00DF7A68" w:rsidRPr="002D4132">
        <w:t>mail.com</w:t>
      </w:r>
      <w:r w:rsidR="00DF7A68">
        <w:t xml:space="preserve"> </w:t>
      </w:r>
      <w:r w:rsidR="002E4BE3">
        <w:t xml:space="preserve"> </w:t>
      </w:r>
      <w:r w:rsidR="00DF7A68" w:rsidRPr="005271B8">
        <w:rPr>
          <w:sz w:val="16"/>
          <w:szCs w:val="16"/>
        </w:rPr>
        <w:sym w:font="Wingdings" w:char="F06E"/>
      </w:r>
      <w:r w:rsidR="002E4BE3">
        <w:rPr>
          <w:sz w:val="16"/>
          <w:szCs w:val="16"/>
        </w:rPr>
        <w:t xml:space="preserve"> </w:t>
      </w:r>
      <w:r w:rsidR="00DF7A68">
        <w:t xml:space="preserve"> </w:t>
      </w:r>
      <w:r w:rsidR="0057307F" w:rsidRPr="00317C5F">
        <w:rPr>
          <w:noProof/>
          <w:lang w:eastAsia="en-CA"/>
        </w:rPr>
        <w:drawing>
          <wp:inline distT="0" distB="0" distL="0" distR="0" wp14:anchorId="0E740059" wp14:editId="133E1A85">
            <wp:extent cx="120650" cy="120650"/>
            <wp:effectExtent l="0" t="0" r="0" b="0"/>
            <wp:docPr id="1"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DF7A68">
        <w:t xml:space="preserve"> http://ca.linkedin.com/in/akhan</w:t>
      </w:r>
    </w:p>
    <w:p w14:paraId="28193533" w14:textId="77777777" w:rsidR="00C618B5" w:rsidRPr="00025EE6" w:rsidRDefault="000A7445" w:rsidP="00025EE6">
      <w:pPr>
        <w:pStyle w:val="ProfileHeaderTitle"/>
      </w:pPr>
      <w:r w:rsidRPr="00025EE6">
        <w:t xml:space="preserve">FINANCIAL </w:t>
      </w:r>
      <w:r w:rsidR="001151BA" w:rsidRPr="00025EE6">
        <w:t>ANALYST</w:t>
      </w:r>
    </w:p>
    <w:p w14:paraId="6A1AB03B" w14:textId="77777777" w:rsidR="009A2180" w:rsidRPr="00025EE6" w:rsidRDefault="009A2180" w:rsidP="00025EE6">
      <w:pPr>
        <w:pStyle w:val="ProfileText"/>
      </w:pPr>
      <w:r w:rsidRPr="00025EE6">
        <w:t>A h</w:t>
      </w:r>
      <w:r w:rsidR="000A7445" w:rsidRPr="00025EE6">
        <w:t xml:space="preserve">ighly trained </w:t>
      </w:r>
      <w:r w:rsidRPr="00025EE6">
        <w:t xml:space="preserve">professional </w:t>
      </w:r>
      <w:r w:rsidR="000A7445" w:rsidRPr="00025EE6">
        <w:t>with relevant experience in both</w:t>
      </w:r>
      <w:r w:rsidR="00FD1553" w:rsidRPr="00025EE6">
        <w:t xml:space="preserve"> Public and Private Enterprise, </w:t>
      </w:r>
      <w:r w:rsidR="000A7445" w:rsidRPr="00025EE6">
        <w:t>a track record of performance and the ability to interact and solve client problems.</w:t>
      </w:r>
      <w:r w:rsidRPr="00025EE6">
        <w:t xml:space="preserve"> </w:t>
      </w:r>
      <w:r w:rsidR="00FD1553" w:rsidRPr="00025EE6">
        <w:t>P</w:t>
      </w:r>
      <w:r w:rsidR="00FB767F" w:rsidRPr="00025EE6">
        <w:t>roven</w:t>
      </w:r>
      <w:r w:rsidR="00136AA6" w:rsidRPr="00025EE6">
        <w:t xml:space="preserve"> skills</w:t>
      </w:r>
      <w:r w:rsidR="00FB767F" w:rsidRPr="00025EE6">
        <w:t xml:space="preserve"> in the following areas:</w:t>
      </w:r>
    </w:p>
    <w:p w14:paraId="1CE7B073" w14:textId="77777777" w:rsidR="009A2180" w:rsidRPr="00025EE6" w:rsidRDefault="009A2180" w:rsidP="00025EE6">
      <w:pPr>
        <w:pStyle w:val="ListParagraph"/>
      </w:pPr>
      <w:r w:rsidRPr="00025EE6">
        <w:t>Integrated Financial Information System (IFIS) – Oracle Financial System – All aspects of IFIS reporting modules and related system products, Hyperion SmartView and Essbase</w:t>
      </w:r>
    </w:p>
    <w:p w14:paraId="7F68E1DF" w14:textId="77777777" w:rsidR="009A2180" w:rsidRPr="00C615ED" w:rsidRDefault="009A2180" w:rsidP="00C615ED">
      <w:pPr>
        <w:pStyle w:val="ListParagraph"/>
      </w:pPr>
      <w:r w:rsidRPr="00C615ED">
        <w:t>Proficient with Internet, database systems and operating systems, Microsoft Office (Excel, Word, PowerPoint, Access, Outlook), AccPac, Quick Books, PeopleSoft and knowledge of decision support tools</w:t>
      </w:r>
    </w:p>
    <w:p w14:paraId="75AE2DC1" w14:textId="77777777" w:rsidR="00182DAD" w:rsidRPr="00C615ED" w:rsidRDefault="00182DAD" w:rsidP="00C615ED">
      <w:pPr>
        <w:pStyle w:val="ListParagraph"/>
      </w:pPr>
      <w:r w:rsidRPr="00C615ED">
        <w:t>Highly analytical thinker with demonstrated ability to scrutinize technical and financial data</w:t>
      </w:r>
    </w:p>
    <w:p w14:paraId="361E4E28" w14:textId="77777777" w:rsidR="009A2180" w:rsidRPr="00C615ED" w:rsidRDefault="009A2180" w:rsidP="00C615ED">
      <w:pPr>
        <w:pStyle w:val="ListParagraph"/>
      </w:pPr>
      <w:r w:rsidRPr="00C615ED">
        <w:t>St</w:t>
      </w:r>
      <w:r w:rsidR="00182DAD" w:rsidRPr="00C615ED">
        <w:t xml:space="preserve">rong organizational, </w:t>
      </w:r>
      <w:r w:rsidRPr="00C615ED">
        <w:t xml:space="preserve">and problem </w:t>
      </w:r>
      <w:r w:rsidR="00182DAD" w:rsidRPr="00C615ED">
        <w:t>solving skills, detail-oriented</w:t>
      </w:r>
      <w:r w:rsidRPr="00C615ED">
        <w:t xml:space="preserve"> </w:t>
      </w:r>
      <w:r w:rsidR="00182DAD" w:rsidRPr="00C615ED">
        <w:t xml:space="preserve">with </w:t>
      </w:r>
      <w:r w:rsidRPr="00C615ED">
        <w:t xml:space="preserve">excellent </w:t>
      </w:r>
      <w:r w:rsidR="00182DAD" w:rsidRPr="00C615ED">
        <w:t>communication skills</w:t>
      </w:r>
    </w:p>
    <w:p w14:paraId="43A936EA" w14:textId="77777777" w:rsidR="009A2180" w:rsidRPr="00C615ED" w:rsidRDefault="009A2180" w:rsidP="00C615ED">
      <w:pPr>
        <w:pStyle w:val="ListParagraph"/>
      </w:pPr>
      <w:r w:rsidRPr="00C615ED">
        <w:t>Proactive self-starter with a record</w:t>
      </w:r>
      <w:r w:rsidR="00182DAD" w:rsidRPr="00C615ED">
        <w:t xml:space="preserve"> of initiative, </w:t>
      </w:r>
      <w:r w:rsidRPr="00C615ED">
        <w:t xml:space="preserve">ownership of work and </w:t>
      </w:r>
      <w:r w:rsidR="00182DAD" w:rsidRPr="00C615ED">
        <w:t xml:space="preserve">a </w:t>
      </w:r>
      <w:r w:rsidRPr="00C615ED">
        <w:t>reputation for meeting tight deadlines</w:t>
      </w:r>
    </w:p>
    <w:p w14:paraId="4DAC7571" w14:textId="77777777" w:rsidR="0057307F" w:rsidRPr="00872C0C" w:rsidRDefault="0057307F" w:rsidP="00C53294"/>
    <w:tbl>
      <w:tblPr>
        <w:tblW w:w="0" w:type="auto"/>
        <w:jc w:val="center"/>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4078"/>
        <w:gridCol w:w="5277"/>
      </w:tblGrid>
      <w:tr w:rsidR="00367669" w:rsidRPr="00025EE6" w14:paraId="461B4B79" w14:textId="77777777" w:rsidTr="006477C1">
        <w:trPr>
          <w:cantSplit/>
          <w:trHeight w:val="368"/>
          <w:jc w:val="center"/>
        </w:trPr>
        <w:tc>
          <w:tcPr>
            <w:tcW w:w="4158" w:type="dxa"/>
            <w:tcBorders>
              <w:top w:val="single" w:sz="4" w:space="0" w:color="A6A6A6"/>
              <w:bottom w:val="single" w:sz="4" w:space="0" w:color="A6A6A6"/>
              <w:right w:val="single" w:sz="4" w:space="0" w:color="A6A6A6"/>
            </w:tcBorders>
            <w:shd w:val="clear" w:color="auto" w:fill="1F4E79" w:themeFill="accent1" w:themeFillShade="80"/>
            <w:vAlign w:val="center"/>
          </w:tcPr>
          <w:p w14:paraId="6C223FFF" w14:textId="77777777" w:rsidR="00367669" w:rsidRPr="00025EE6" w:rsidRDefault="00367669" w:rsidP="00025EE6">
            <w:pPr>
              <w:pStyle w:val="Heading2"/>
            </w:pPr>
            <w:r w:rsidRPr="00025EE6">
              <w:t>Professional Experience</w:t>
            </w:r>
          </w:p>
        </w:tc>
        <w:tc>
          <w:tcPr>
            <w:tcW w:w="5418" w:type="dxa"/>
            <w:tcBorders>
              <w:top w:val="nil"/>
              <w:left w:val="single" w:sz="4" w:space="0" w:color="A6A6A6"/>
              <w:bottom w:val="single" w:sz="4" w:space="0" w:color="A6A6A6"/>
              <w:right w:val="nil"/>
            </w:tcBorders>
            <w:shd w:val="clear" w:color="auto" w:fill="auto"/>
            <w:vAlign w:val="center"/>
          </w:tcPr>
          <w:p w14:paraId="78FE1291" w14:textId="77777777" w:rsidR="00367669" w:rsidRPr="00025EE6" w:rsidRDefault="00367669" w:rsidP="00025EE6">
            <w:pPr>
              <w:pStyle w:val="Heading2"/>
            </w:pPr>
          </w:p>
        </w:tc>
      </w:tr>
    </w:tbl>
    <w:p w14:paraId="202B321B" w14:textId="77777777" w:rsidR="009A2180" w:rsidRPr="00025EE6" w:rsidRDefault="00AA43D4" w:rsidP="00025EE6">
      <w:pPr>
        <w:pStyle w:val="CompanyName"/>
      </w:pPr>
      <w:r w:rsidRPr="00025EE6">
        <w:t>company</w:t>
      </w:r>
      <w:r w:rsidR="00182DAD" w:rsidRPr="00025EE6">
        <w:t xml:space="preserve"> </w:t>
      </w:r>
      <w:r w:rsidR="00C615ED" w:rsidRPr="00025EE6">
        <w:t>A</w:t>
      </w:r>
      <w:r w:rsidR="009A2180" w:rsidRPr="00025EE6">
        <w:t xml:space="preserve">, </w:t>
      </w:r>
      <w:r w:rsidRPr="00025EE6">
        <w:t>city</w:t>
      </w:r>
      <w:r w:rsidR="009A2180" w:rsidRPr="00025EE6">
        <w:t>, ON</w:t>
      </w:r>
      <w:r w:rsidR="00182DAD" w:rsidRPr="00025EE6">
        <w:tab/>
        <w:t>20XX – Present</w:t>
      </w:r>
    </w:p>
    <w:p w14:paraId="342E04C9" w14:textId="77777777" w:rsidR="00DF7A68" w:rsidRPr="00025EE6" w:rsidRDefault="00DF7A68" w:rsidP="00025EE6">
      <w:pPr>
        <w:pStyle w:val="CompanyOverview"/>
      </w:pPr>
      <w:r w:rsidRPr="00025EE6">
        <w:t>Overview about the Company (size, scope)</w:t>
      </w:r>
    </w:p>
    <w:p w14:paraId="647A57BA" w14:textId="77777777" w:rsidR="00182DAD" w:rsidRPr="00025EE6" w:rsidRDefault="005950C4" w:rsidP="00025EE6">
      <w:pPr>
        <w:pStyle w:val="Heading3"/>
      </w:pPr>
      <w:r w:rsidRPr="00025EE6">
        <w:t>Financial Analyst</w:t>
      </w:r>
    </w:p>
    <w:p w14:paraId="44846A10" w14:textId="77777777" w:rsidR="00DF7A68" w:rsidRPr="00533038" w:rsidRDefault="00DF7A68" w:rsidP="00533038">
      <w:pPr>
        <w:pStyle w:val="JobOverview"/>
      </w:pPr>
      <w:r w:rsidRPr="00533038">
        <w:t>Overview about the role: mandate, general responsibilities</w:t>
      </w:r>
    </w:p>
    <w:p w14:paraId="26E5CC71" w14:textId="77777777" w:rsidR="009A2180" w:rsidRPr="00C615ED" w:rsidRDefault="009A2180" w:rsidP="00C615ED">
      <w:pPr>
        <w:pStyle w:val="ListParagraph"/>
      </w:pPr>
      <w:r w:rsidRPr="00C615ED">
        <w:t>Facilitated, monitored and moved significant number of prepaid assets from a manual environment to an automated platform resulting in stability, reliability, and streamlined reporting process</w:t>
      </w:r>
    </w:p>
    <w:p w14:paraId="58E0E2B7" w14:textId="77777777" w:rsidR="009A2180" w:rsidRPr="00C615ED" w:rsidRDefault="009A2180" w:rsidP="00C615ED">
      <w:pPr>
        <w:pStyle w:val="ListParagraph"/>
      </w:pPr>
      <w:r w:rsidRPr="00C615ED">
        <w:t>Set up, maintained and reconciled prepaid assets through monthly journal entry amortization, reconciliation and reporting</w:t>
      </w:r>
    </w:p>
    <w:p w14:paraId="46667440" w14:textId="77777777" w:rsidR="009A2180" w:rsidRPr="00C615ED" w:rsidRDefault="009A2180" w:rsidP="00C615ED">
      <w:pPr>
        <w:pStyle w:val="ListParagraph"/>
      </w:pPr>
      <w:r w:rsidRPr="00C615ED">
        <w:t>Provided monthly Management Operating Reporting (MOR) for Senior management through variance explanations within Enterprise Infrastructure</w:t>
      </w:r>
    </w:p>
    <w:p w14:paraId="6386990F" w14:textId="77777777" w:rsidR="009A2180" w:rsidRPr="00C615ED" w:rsidRDefault="009A2180" w:rsidP="00C615ED">
      <w:pPr>
        <w:pStyle w:val="ListParagraph"/>
      </w:pPr>
      <w:r w:rsidRPr="00C615ED">
        <w:t>Acted as designated requestor for Business Units within Enterprise Infrastructure through the Purchase Order (PO) process and cleared invoices for Accounts Payable (AP)</w:t>
      </w:r>
    </w:p>
    <w:p w14:paraId="3DAABE2C" w14:textId="77777777" w:rsidR="009A2180" w:rsidRPr="00C615ED" w:rsidRDefault="009A2180" w:rsidP="00C615ED">
      <w:pPr>
        <w:pStyle w:val="ListParagraph"/>
      </w:pPr>
      <w:r w:rsidRPr="00C615ED">
        <w:t>Assisted Purchasing in setting up new vendors in Sun Life Financial Vendor of Record (VOR) issuing POs, resolving issues and training coworkers</w:t>
      </w:r>
    </w:p>
    <w:p w14:paraId="5A4E8323" w14:textId="77777777" w:rsidR="00182DAD" w:rsidRPr="00C615ED" w:rsidRDefault="009A2180" w:rsidP="00C615ED">
      <w:pPr>
        <w:pStyle w:val="ListParagraph"/>
      </w:pPr>
      <w:r w:rsidRPr="00C615ED">
        <w:t>Set up, reorganized, and maintained Chart of Accounts for Enterprise Infrastructure, leading to a streamlined organization and reporting process</w:t>
      </w:r>
    </w:p>
    <w:p w14:paraId="1109B7CD" w14:textId="77777777" w:rsidR="00182DAD" w:rsidRPr="00D5431E" w:rsidRDefault="00182DAD" w:rsidP="00D5431E">
      <w:pPr>
        <w:pStyle w:val="CompanyName"/>
      </w:pPr>
      <w:r w:rsidRPr="00D5431E">
        <w:t>COMPANY B, CITY, ON</w:t>
      </w:r>
      <w:r w:rsidRPr="00D5431E">
        <w:tab/>
        <w:t>20XX –20XX</w:t>
      </w:r>
    </w:p>
    <w:p w14:paraId="3CDCDE08" w14:textId="77777777" w:rsidR="00182DAD" w:rsidRPr="00025EE6" w:rsidRDefault="00182DAD" w:rsidP="00025EE6">
      <w:pPr>
        <w:pStyle w:val="CompanyOverview"/>
      </w:pPr>
      <w:r w:rsidRPr="00025EE6">
        <w:t>Overview about the Company (size, scope)</w:t>
      </w:r>
    </w:p>
    <w:p w14:paraId="003EB958" w14:textId="77777777" w:rsidR="00637E3D" w:rsidRPr="009A2180" w:rsidRDefault="005950C4" w:rsidP="00FD6310">
      <w:pPr>
        <w:pStyle w:val="Heading3"/>
      </w:pPr>
      <w:r>
        <w:t>Financial Analyst</w:t>
      </w:r>
      <w:r w:rsidRPr="00A51A45">
        <w:t>,</w:t>
      </w:r>
      <w:r>
        <w:t xml:space="preserve"> Financial Planning </w:t>
      </w:r>
      <w:r w:rsidR="00C615ED">
        <w:t>a</w:t>
      </w:r>
      <w:r>
        <w:t>nd Analysis</w:t>
      </w:r>
      <w:r w:rsidRPr="00A51A45">
        <w:tab/>
      </w:r>
    </w:p>
    <w:p w14:paraId="01590FAF" w14:textId="77777777" w:rsidR="00DF7A68" w:rsidRPr="00533038" w:rsidRDefault="00DF7A68" w:rsidP="00533038">
      <w:pPr>
        <w:pStyle w:val="JobOverview"/>
      </w:pPr>
      <w:r w:rsidRPr="00533038">
        <w:t>Overview about the role: mandate, general responsibilities</w:t>
      </w:r>
    </w:p>
    <w:p w14:paraId="50BB4E38" w14:textId="77777777" w:rsidR="00637E3D" w:rsidRPr="00C615ED" w:rsidRDefault="00637E3D" w:rsidP="00C615ED">
      <w:pPr>
        <w:pStyle w:val="ListParagraph"/>
      </w:pPr>
      <w:r w:rsidRPr="00C615ED">
        <w:t>Supported financial decisions of the Corporate Services Division by ensuring tha</w:t>
      </w:r>
      <w:r w:rsidR="00DF7A68" w:rsidRPr="00C615ED">
        <w:t>t business unit expenditures were</w:t>
      </w:r>
      <w:r w:rsidRPr="00C615ED">
        <w:t xml:space="preserve"> within the Annual Business Plan (ABP) thus preventing large variances</w:t>
      </w:r>
    </w:p>
    <w:p w14:paraId="3CB4918C" w14:textId="77777777" w:rsidR="00637E3D" w:rsidRPr="00C615ED" w:rsidRDefault="00637E3D" w:rsidP="00C615ED">
      <w:pPr>
        <w:pStyle w:val="ListParagraph"/>
      </w:pPr>
      <w:r w:rsidRPr="00C615ED">
        <w:t>Prepared monthly and periodic reporting, forecasting and planning activities for business units to help keep business units within their appropriations</w:t>
      </w:r>
    </w:p>
    <w:p w14:paraId="764086CA" w14:textId="77777777" w:rsidR="00637E3D" w:rsidRPr="00C615ED" w:rsidRDefault="00637E3D" w:rsidP="00C615ED">
      <w:pPr>
        <w:pStyle w:val="ListParagraph"/>
      </w:pPr>
      <w:r w:rsidRPr="00C615ED">
        <w:t>Provided explanations of significant monthly, year-to-date (YTD) budget variance explanations thus keeping internal clients informed and advised on how to proceed</w:t>
      </w:r>
    </w:p>
    <w:p w14:paraId="247FF8E8" w14:textId="77777777" w:rsidR="00637E3D" w:rsidRPr="00C615ED" w:rsidRDefault="00637E3D" w:rsidP="00C615ED">
      <w:pPr>
        <w:pStyle w:val="ListParagraph"/>
      </w:pPr>
      <w:r w:rsidRPr="00C615ED">
        <w:t>Reviewed all business cases and electronic requisition ensuring compliance with the ABP and procurement directive before approving expenditures</w:t>
      </w:r>
    </w:p>
    <w:p w14:paraId="5C7CAA21" w14:textId="77777777" w:rsidR="00637E3D" w:rsidRPr="00C615ED" w:rsidRDefault="00637E3D" w:rsidP="00C615ED">
      <w:pPr>
        <w:pStyle w:val="ListParagraph"/>
      </w:pPr>
      <w:r w:rsidRPr="00C615ED">
        <w:lastRenderedPageBreak/>
        <w:t>Conducted mont</w:t>
      </w:r>
      <w:r w:rsidR="00182DAD" w:rsidRPr="00C615ED">
        <w:t xml:space="preserve">hly meetings with business unit </w:t>
      </w:r>
      <w:r w:rsidRPr="00C615ED">
        <w:t>heads, by providing up-to-date financial reports of their budget expenditures and discuss</w:t>
      </w:r>
      <w:r w:rsidR="00DF7A68" w:rsidRPr="00C615ED">
        <w:t>ed</w:t>
      </w:r>
      <w:r w:rsidRPr="00C615ED">
        <w:t xml:space="preserve"> issues relating to headcoun</w:t>
      </w:r>
      <w:r w:rsidR="00DF7A68" w:rsidRPr="00C615ED">
        <w:t>t, forecasting and procurement to make informed decisions</w:t>
      </w:r>
    </w:p>
    <w:p w14:paraId="3597A9A0" w14:textId="77777777" w:rsidR="00431040" w:rsidRPr="00C615ED" w:rsidRDefault="00637E3D" w:rsidP="00C615ED">
      <w:pPr>
        <w:pStyle w:val="ListParagraph"/>
      </w:pPr>
      <w:r w:rsidRPr="00C615ED">
        <w:t>Supported preparation and reporting of project financials for Technology Services working in tandem with the Controller’s office on accruals, purchase orders, journals entries and related matters</w:t>
      </w:r>
    </w:p>
    <w:p w14:paraId="16533FB6" w14:textId="77777777" w:rsidR="00182DAD" w:rsidRPr="00C615ED" w:rsidRDefault="00D74388" w:rsidP="00D5431E">
      <w:pPr>
        <w:pStyle w:val="CompanyName"/>
      </w:pPr>
      <w:r w:rsidRPr="00C615ED">
        <w:t>COM</w:t>
      </w:r>
      <w:r w:rsidR="00182DAD" w:rsidRPr="00C615ED">
        <w:t>PANY C, City, ON</w:t>
      </w:r>
      <w:r w:rsidR="00182DAD" w:rsidRPr="00C615ED">
        <w:tab/>
        <w:t>20XX – 20XX</w:t>
      </w:r>
    </w:p>
    <w:p w14:paraId="12BFE1C4" w14:textId="77777777" w:rsidR="00182DAD" w:rsidRPr="00025EE6" w:rsidRDefault="00182DAD" w:rsidP="00025EE6">
      <w:pPr>
        <w:pStyle w:val="CompanyOverview"/>
      </w:pPr>
      <w:r w:rsidRPr="00025EE6">
        <w:t>Overview about the Company (size, scope)</w:t>
      </w:r>
    </w:p>
    <w:p w14:paraId="6644DBF7" w14:textId="77777777" w:rsidR="00637E3D" w:rsidRPr="00637E3D" w:rsidRDefault="005950C4" w:rsidP="00FD6310">
      <w:pPr>
        <w:pStyle w:val="Heading3"/>
      </w:pPr>
      <w:r>
        <w:t>Financial/Systems Analyst</w:t>
      </w:r>
    </w:p>
    <w:p w14:paraId="7AB782AC" w14:textId="77777777" w:rsidR="00DF7A68" w:rsidRPr="00533038" w:rsidRDefault="00DF7A68" w:rsidP="00533038">
      <w:pPr>
        <w:pStyle w:val="JobOverview"/>
      </w:pPr>
      <w:r w:rsidRPr="00533038">
        <w:t>Overview about the role: mandate, general responsibilities</w:t>
      </w:r>
    </w:p>
    <w:p w14:paraId="6D1CE88F" w14:textId="77777777" w:rsidR="00637E3D" w:rsidRPr="00C615ED" w:rsidRDefault="00637E3D" w:rsidP="00C615ED">
      <w:pPr>
        <w:pStyle w:val="ListParagraph"/>
      </w:pPr>
      <w:r w:rsidRPr="00C615ED">
        <w:t>Provided forecast, variance explanations, budget planning cycle and analysis, financial reporting and reconciliation for program areas, ensured encumbrance compliance, reconciliation of expenditures while managing internal/external relationships to resolve various issues</w:t>
      </w:r>
    </w:p>
    <w:p w14:paraId="09129B55" w14:textId="77777777" w:rsidR="00637E3D" w:rsidRPr="00C615ED" w:rsidRDefault="00637E3D" w:rsidP="00C615ED">
      <w:pPr>
        <w:pStyle w:val="ListParagraph"/>
      </w:pPr>
      <w:r w:rsidRPr="00C615ED">
        <w:t>Participated in the preparation and completion of annual Public Accounts. Researched and prepared information requirements to complete all schedules and provided sound variance analysis. Prepared Volume 3 of Public Accounts using relevant technology. Reviewed and ensured accurate representation of information</w:t>
      </w:r>
    </w:p>
    <w:p w14:paraId="29DDB637" w14:textId="77777777" w:rsidR="00637E3D" w:rsidRPr="00C615ED" w:rsidRDefault="00637E3D" w:rsidP="00C615ED">
      <w:pPr>
        <w:pStyle w:val="ListParagraph"/>
      </w:pPr>
      <w:r w:rsidRPr="00C615ED">
        <w:t>Led major projects including Certificate of Assurance for Public Accounts and Public Sector Salary Disclosure (PSSD), a process to make Ontario Public Sector accountable and transparent to taxpayers</w:t>
      </w:r>
    </w:p>
    <w:p w14:paraId="39A42782" w14:textId="77777777" w:rsidR="00637E3D" w:rsidRPr="00C615ED" w:rsidRDefault="00637E3D" w:rsidP="00C615ED">
      <w:pPr>
        <w:pStyle w:val="ListParagraph"/>
      </w:pPr>
      <w:r w:rsidRPr="00C615ED">
        <w:t>Acted as a Chart of Accounts Administrator. Assessed and prepared all Chart of Account requests including creating structural changes to Chart of Accounts to ensure subordinate coding supports fiscal reporting requirement and maintained records of cost centre codes</w:t>
      </w:r>
    </w:p>
    <w:p w14:paraId="698C83A9" w14:textId="77777777" w:rsidR="00637E3D" w:rsidRPr="00C615ED" w:rsidRDefault="00637E3D" w:rsidP="00C615ED">
      <w:pPr>
        <w:pStyle w:val="ListParagraph"/>
      </w:pPr>
      <w:r w:rsidRPr="00C615ED">
        <w:t>Coordinated, reviewed and uploaded all journal entries including Management Board of Cabinet (MBC), and authorized budget journals and recoveries in a timely manner</w:t>
      </w:r>
    </w:p>
    <w:p w14:paraId="4EA3D7A4" w14:textId="77777777" w:rsidR="00637E3D" w:rsidRPr="00B8653E" w:rsidRDefault="005950C4" w:rsidP="00FD6310">
      <w:pPr>
        <w:pStyle w:val="Heading3"/>
      </w:pPr>
      <w:r>
        <w:t>Senior Analyst</w:t>
      </w:r>
    </w:p>
    <w:p w14:paraId="7E9481F8" w14:textId="77777777" w:rsidR="00637E3D" w:rsidRPr="00C615ED" w:rsidRDefault="00637E3D" w:rsidP="00C615ED">
      <w:pPr>
        <w:pStyle w:val="ListParagraph"/>
      </w:pPr>
      <w:r w:rsidRPr="00C615ED">
        <w:t>Analyzed and verified budgeted amounts in Printed Estimates and Results-based Plans (RbP), as well as provided advice and analysis regarding performance measures and risk management</w:t>
      </w:r>
    </w:p>
    <w:p w14:paraId="224B0DAB" w14:textId="77777777" w:rsidR="00637E3D" w:rsidRPr="00C615ED" w:rsidRDefault="00637E3D" w:rsidP="00C615ED">
      <w:pPr>
        <w:pStyle w:val="ListParagraph"/>
      </w:pPr>
      <w:r w:rsidRPr="00C615ED">
        <w:t xml:space="preserve">Designed a template to capture crucial information in the quarterly reporting process while using Excel graphical tools to measure performance against forecast  </w:t>
      </w:r>
    </w:p>
    <w:p w14:paraId="3458154A" w14:textId="77777777" w:rsidR="00637E3D" w:rsidRPr="00C615ED" w:rsidRDefault="00637E3D" w:rsidP="00C615ED">
      <w:pPr>
        <w:pStyle w:val="ListParagraph"/>
      </w:pPr>
      <w:r w:rsidRPr="00C615ED">
        <w:t>Prepared briefing notes for management on assigned portfolio and supported forecasting for Results-based Plan</w:t>
      </w:r>
    </w:p>
    <w:p w14:paraId="32358C41" w14:textId="77777777" w:rsidR="00A96EFB" w:rsidRPr="00C615ED" w:rsidRDefault="00637E3D" w:rsidP="00C615ED">
      <w:pPr>
        <w:pStyle w:val="ListParagraph"/>
      </w:pPr>
      <w:r w:rsidRPr="00C615ED">
        <w:t>Provided creative analysis and advice to Senior Management in the overall context of the government’s fiscal</w:t>
      </w:r>
      <w:r w:rsidR="00FD1553" w:rsidRPr="00C615ED">
        <w:t xml:space="preserve"> strategy and policy priorities</w:t>
      </w:r>
    </w:p>
    <w:p w14:paraId="4B526152" w14:textId="77777777" w:rsidR="005950C4" w:rsidRDefault="005950C4" w:rsidP="005950C4"/>
    <w:tbl>
      <w:tblPr>
        <w:tblW w:w="0" w:type="auto"/>
        <w:jc w:val="center"/>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4080"/>
        <w:gridCol w:w="5275"/>
      </w:tblGrid>
      <w:tr w:rsidR="005950C4" w:rsidRPr="00317C5F" w14:paraId="33744BCC" w14:textId="77777777" w:rsidTr="006477C1">
        <w:trPr>
          <w:cantSplit/>
          <w:trHeight w:val="368"/>
          <w:jc w:val="center"/>
        </w:trPr>
        <w:tc>
          <w:tcPr>
            <w:tcW w:w="4158" w:type="dxa"/>
            <w:tcBorders>
              <w:top w:val="single" w:sz="4" w:space="0" w:color="A6A6A6"/>
              <w:bottom w:val="single" w:sz="4" w:space="0" w:color="A6A6A6"/>
              <w:right w:val="single" w:sz="4" w:space="0" w:color="A6A6A6"/>
            </w:tcBorders>
            <w:shd w:val="clear" w:color="auto" w:fill="1F4E79" w:themeFill="accent1" w:themeFillShade="80"/>
            <w:vAlign w:val="center"/>
          </w:tcPr>
          <w:p w14:paraId="326C5A1C" w14:textId="77777777" w:rsidR="005950C4" w:rsidRPr="00317C5F" w:rsidRDefault="005950C4" w:rsidP="00C615ED">
            <w:pPr>
              <w:pStyle w:val="Heading2"/>
            </w:pPr>
            <w:r w:rsidRPr="00317C5F">
              <w:t>Education &amp; Professional Development</w:t>
            </w:r>
          </w:p>
        </w:tc>
        <w:tc>
          <w:tcPr>
            <w:tcW w:w="5418" w:type="dxa"/>
            <w:tcBorders>
              <w:top w:val="nil"/>
              <w:left w:val="single" w:sz="4" w:space="0" w:color="A6A6A6"/>
              <w:bottom w:val="single" w:sz="4" w:space="0" w:color="A6A6A6"/>
              <w:right w:val="nil"/>
            </w:tcBorders>
            <w:shd w:val="clear" w:color="auto" w:fill="auto"/>
            <w:vAlign w:val="center"/>
          </w:tcPr>
          <w:p w14:paraId="01C9BD6A" w14:textId="77777777" w:rsidR="005950C4" w:rsidRPr="00317C5F" w:rsidRDefault="005950C4" w:rsidP="00C615ED">
            <w:pPr>
              <w:pStyle w:val="Heading2"/>
            </w:pPr>
          </w:p>
        </w:tc>
      </w:tr>
    </w:tbl>
    <w:p w14:paraId="0F8CA51C" w14:textId="77777777" w:rsidR="005950C4" w:rsidRPr="00367669" w:rsidRDefault="005950C4" w:rsidP="00FD6310">
      <w:pPr>
        <w:pStyle w:val="Heading3"/>
      </w:pPr>
      <w:r w:rsidRPr="00367669">
        <w:t>Canadian Securities Certificate</w:t>
      </w:r>
      <w:r>
        <w:tab/>
        <w:t>20XX</w:t>
      </w:r>
    </w:p>
    <w:p w14:paraId="21A6DF0B" w14:textId="77777777" w:rsidR="005950C4" w:rsidRPr="00367669" w:rsidRDefault="005950C4" w:rsidP="00C615ED">
      <w:pPr>
        <w:pStyle w:val="ListParagraph"/>
        <w:rPr>
          <w:b/>
        </w:rPr>
      </w:pPr>
      <w:r w:rsidRPr="00367669">
        <w:t>Canadian Securities Institute, Toronto, O</w:t>
      </w:r>
      <w:r>
        <w:t>N</w:t>
      </w:r>
    </w:p>
    <w:p w14:paraId="19C7617F" w14:textId="77777777" w:rsidR="005950C4" w:rsidRPr="00367669" w:rsidRDefault="005950C4" w:rsidP="00FD6310">
      <w:pPr>
        <w:pStyle w:val="Heading3"/>
      </w:pPr>
      <w:r w:rsidRPr="00367669">
        <w:t>Bachelor of Commerce De</w:t>
      </w:r>
      <w:r>
        <w:t>gree (Honours), Economics Minor</w:t>
      </w:r>
      <w:r>
        <w:tab/>
        <w:t>20XX</w:t>
      </w:r>
    </w:p>
    <w:p w14:paraId="10F3F6F8" w14:textId="77777777" w:rsidR="005950C4" w:rsidRPr="00367669" w:rsidRDefault="005950C4" w:rsidP="00C615ED">
      <w:pPr>
        <w:pStyle w:val="ListParagraph"/>
        <w:rPr>
          <w:b/>
        </w:rPr>
      </w:pPr>
      <w:r w:rsidRPr="00367669">
        <w:t>University</w:t>
      </w:r>
      <w:r>
        <w:t xml:space="preserve"> Name, City</w:t>
      </w:r>
      <w:r w:rsidRPr="00367669">
        <w:t>, O</w:t>
      </w:r>
      <w:r>
        <w:t>N</w:t>
      </w:r>
    </w:p>
    <w:p w14:paraId="7A56338D" w14:textId="77777777" w:rsidR="0057307F" w:rsidRDefault="0057307F" w:rsidP="00C53294"/>
    <w:tbl>
      <w:tblPr>
        <w:tblW w:w="0" w:type="auto"/>
        <w:jc w:val="center"/>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4077"/>
        <w:gridCol w:w="5278"/>
      </w:tblGrid>
      <w:tr w:rsidR="00A96EFB" w:rsidRPr="00317C5F" w14:paraId="28D9CFA1" w14:textId="77777777" w:rsidTr="006477C1">
        <w:trPr>
          <w:cantSplit/>
          <w:trHeight w:val="368"/>
          <w:jc w:val="center"/>
        </w:trPr>
        <w:tc>
          <w:tcPr>
            <w:tcW w:w="4158" w:type="dxa"/>
            <w:tcBorders>
              <w:top w:val="single" w:sz="4" w:space="0" w:color="A6A6A6"/>
              <w:bottom w:val="single" w:sz="4" w:space="0" w:color="A6A6A6"/>
              <w:right w:val="single" w:sz="4" w:space="0" w:color="A6A6A6"/>
            </w:tcBorders>
            <w:shd w:val="clear" w:color="auto" w:fill="1F4E79" w:themeFill="accent1" w:themeFillShade="80"/>
            <w:vAlign w:val="center"/>
          </w:tcPr>
          <w:p w14:paraId="58048F8C" w14:textId="77777777" w:rsidR="00A96EFB" w:rsidRPr="00317C5F" w:rsidRDefault="00B8653E" w:rsidP="00C615ED">
            <w:pPr>
              <w:pStyle w:val="Heading2"/>
            </w:pPr>
            <w:r w:rsidRPr="00317C5F">
              <w:t>Volunteer Experience</w:t>
            </w:r>
            <w:r w:rsidR="005164D7" w:rsidRPr="00317C5F">
              <w:t xml:space="preserve"> &amp; Interests</w:t>
            </w:r>
          </w:p>
        </w:tc>
        <w:tc>
          <w:tcPr>
            <w:tcW w:w="5418" w:type="dxa"/>
            <w:tcBorders>
              <w:top w:val="nil"/>
              <w:left w:val="single" w:sz="4" w:space="0" w:color="A6A6A6"/>
              <w:bottom w:val="single" w:sz="4" w:space="0" w:color="A6A6A6"/>
              <w:right w:val="nil"/>
            </w:tcBorders>
            <w:shd w:val="clear" w:color="auto" w:fill="auto"/>
            <w:vAlign w:val="center"/>
          </w:tcPr>
          <w:p w14:paraId="4203DA48" w14:textId="77777777" w:rsidR="00A96EFB" w:rsidRPr="00317C5F" w:rsidRDefault="00A96EFB" w:rsidP="00C615ED">
            <w:pPr>
              <w:pStyle w:val="Heading2"/>
            </w:pPr>
          </w:p>
        </w:tc>
      </w:tr>
    </w:tbl>
    <w:p w14:paraId="46FF144D" w14:textId="77777777" w:rsidR="005164D7" w:rsidRPr="00C615ED" w:rsidRDefault="005164D7" w:rsidP="00C615ED">
      <w:pPr>
        <w:pStyle w:val="ListParagraph"/>
      </w:pPr>
      <w:r w:rsidRPr="00C615ED">
        <w:t>Fundraising Volunteer</w:t>
      </w:r>
      <w:r w:rsidR="00AA43D4" w:rsidRPr="00C615ED">
        <w:t xml:space="preserve"> – </w:t>
      </w:r>
      <w:r w:rsidRPr="00C615ED">
        <w:t xml:space="preserve">Canadian Cancer </w:t>
      </w:r>
      <w:r w:rsidR="00AA43D4" w:rsidRPr="00C615ED">
        <w:t>Society</w:t>
      </w:r>
    </w:p>
    <w:p w14:paraId="42BAAC62" w14:textId="77777777" w:rsidR="005950C4" w:rsidRPr="00367669" w:rsidRDefault="005164D7" w:rsidP="00C615ED">
      <w:pPr>
        <w:pStyle w:val="ListParagraph"/>
        <w:rPr>
          <w:b/>
        </w:rPr>
      </w:pPr>
      <w:r w:rsidRPr="00C615ED">
        <w:t>Basketb</w:t>
      </w:r>
      <w:r w:rsidR="00AB0ECA" w:rsidRPr="00C615ED">
        <w:t>all, Marathon Running, Kayaking</w:t>
      </w:r>
    </w:p>
    <w:sectPr w:rsidR="005950C4" w:rsidRPr="00367669" w:rsidSect="00FD1553">
      <w:headerReference w:type="default" r:id="rId9"/>
      <w:footerReference w:type="default" r:id="rId10"/>
      <w:pgSz w:w="12240" w:h="15840" w:code="1"/>
      <w:pgMar w:top="1008"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55C8" w14:textId="77777777" w:rsidR="00CE778E" w:rsidRDefault="00CE778E" w:rsidP="00675458">
      <w:r>
        <w:separator/>
      </w:r>
    </w:p>
  </w:endnote>
  <w:endnote w:type="continuationSeparator" w:id="0">
    <w:p w14:paraId="04357E3E" w14:textId="77777777" w:rsidR="00CE778E" w:rsidRDefault="00CE778E" w:rsidP="0067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3D5A" w14:textId="77777777" w:rsidR="00DB7AAA" w:rsidRPr="00690CBF" w:rsidRDefault="00DF7A68" w:rsidP="00690CBF">
    <w:pPr>
      <w:pStyle w:val="ContactinfoinFooter"/>
    </w:pPr>
    <w:r w:rsidRPr="00690CBF">
      <w:t xml:space="preserve">Cell: </w:t>
    </w:r>
    <w:r w:rsidR="00DB7AAA" w:rsidRPr="00690CBF">
      <w:t>416</w:t>
    </w:r>
    <w:r w:rsidRPr="00690CBF">
      <w:t>.</w:t>
    </w:r>
    <w:r w:rsidR="00DB7AAA" w:rsidRPr="00690CBF">
      <w:t xml:space="preserve"> 555</w:t>
    </w:r>
    <w:r w:rsidRPr="00690CBF">
      <w:t>.</w:t>
    </w:r>
    <w:r w:rsidR="00DB7AAA" w:rsidRPr="00690CBF">
      <w:t xml:space="preserve">5555  </w:t>
    </w:r>
    <w:r w:rsidR="00DB7AAA" w:rsidRPr="00690CBF">
      <w:rPr>
        <w:sz w:val="16"/>
        <w:szCs w:val="16"/>
      </w:rPr>
      <w:sym w:font="Wingdings" w:char="F06E"/>
    </w:r>
    <w:r w:rsidRPr="00690CBF">
      <w:t xml:space="preserve">  Res: </w:t>
    </w:r>
    <w:r w:rsidR="00DB7AAA" w:rsidRPr="00690CBF">
      <w:t>416</w:t>
    </w:r>
    <w:r w:rsidRPr="00690CBF">
      <w:t>.</w:t>
    </w:r>
    <w:r w:rsidR="00DB7AAA" w:rsidRPr="00690CBF">
      <w:t xml:space="preserve"> 777</w:t>
    </w:r>
    <w:r w:rsidRPr="00690CBF">
      <w:t>.</w:t>
    </w:r>
    <w:r w:rsidR="00DB7AAA" w:rsidRPr="00690CBF">
      <w:t xml:space="preserve">7777  </w:t>
    </w:r>
    <w:r w:rsidR="00DB7AAA" w:rsidRPr="00690CBF">
      <w:rPr>
        <w:sz w:val="16"/>
        <w:szCs w:val="16"/>
      </w:rPr>
      <w:sym w:font="Wingdings" w:char="F06E"/>
    </w:r>
    <w:r w:rsidR="00DB7AAA" w:rsidRPr="00690CBF">
      <w:t xml:space="preserve">  </w:t>
    </w:r>
    <w:r w:rsidRPr="00690CBF">
      <w:t>amir.khan</w:t>
    </w:r>
    <w:r w:rsidR="00DB7AAA" w:rsidRPr="00690CBF">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1F08" w14:textId="77777777" w:rsidR="00CE778E" w:rsidRDefault="00CE778E" w:rsidP="00675458">
      <w:r>
        <w:separator/>
      </w:r>
    </w:p>
  </w:footnote>
  <w:footnote w:type="continuationSeparator" w:id="0">
    <w:p w14:paraId="572401DC" w14:textId="77777777" w:rsidR="00CE778E" w:rsidRDefault="00CE778E" w:rsidP="0067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24C5" w14:textId="77777777" w:rsidR="00DB7AAA" w:rsidRPr="00C615ED" w:rsidRDefault="00DF7A68" w:rsidP="00C615ED">
    <w:pPr>
      <w:pStyle w:val="Heading4"/>
    </w:pPr>
    <w:r w:rsidRPr="00C615ED">
      <w:rPr>
        <w:rStyle w:val="Heading1Char"/>
        <w:b/>
        <w:sz w:val="20"/>
        <w:szCs w:val="20"/>
      </w:rPr>
      <w:t xml:space="preserve">Amir </w:t>
    </w:r>
    <w:r w:rsidRPr="006477C1">
      <w:rPr>
        <w:color w:val="1F4E79" w:themeColor="accent1" w:themeShade="80"/>
      </w:rPr>
      <w:t>Khan</w:t>
    </w:r>
    <w:r w:rsidR="00DB7AAA" w:rsidRPr="00C615ED">
      <w:tab/>
      <w:t xml:space="preserve">Page </w:t>
    </w:r>
    <w:r w:rsidR="00901DAC" w:rsidRPr="00C615ED">
      <w:fldChar w:fldCharType="begin"/>
    </w:r>
    <w:r w:rsidR="00464AB9" w:rsidRPr="00C615ED">
      <w:instrText xml:space="preserve"> PAGE  \* Arabic  \* MERGEFORMAT </w:instrText>
    </w:r>
    <w:r w:rsidR="00901DAC" w:rsidRPr="00C615ED">
      <w:fldChar w:fldCharType="separate"/>
    </w:r>
    <w:r w:rsidR="00DC08B5" w:rsidRPr="00C615ED">
      <w:t>2</w:t>
    </w:r>
    <w:r w:rsidR="00901DAC" w:rsidRPr="00C615ED">
      <w:fldChar w:fldCharType="end"/>
    </w:r>
    <w:r w:rsidR="00DB7AAA" w:rsidRPr="00C615ED">
      <w:t xml:space="preserve"> of </w:t>
    </w:r>
    <w:r w:rsidR="00CE778E">
      <w:fldChar w:fldCharType="begin"/>
    </w:r>
    <w:r w:rsidR="00CE778E">
      <w:instrText xml:space="preserve"> NUMPAGES  \* Arabic  \* MERGEFORMAT </w:instrText>
    </w:r>
    <w:r w:rsidR="00CE778E">
      <w:fldChar w:fldCharType="separate"/>
    </w:r>
    <w:r w:rsidR="00DC08B5" w:rsidRPr="00C615ED">
      <w:t>2</w:t>
    </w:r>
    <w:r w:rsidR="00CE778E">
      <w:fldChar w:fldCharType="end"/>
    </w:r>
  </w:p>
  <w:p w14:paraId="1607561D" w14:textId="77777777" w:rsidR="00DB7AAA" w:rsidRDefault="00DB7AAA" w:rsidP="00A51A45"/>
  <w:p w14:paraId="327F4105" w14:textId="77777777" w:rsidR="00DB7AAA" w:rsidRPr="00A51A45" w:rsidRDefault="00DB7AAA" w:rsidP="00A51A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96AD2C0"/>
    <w:lvl w:ilvl="0">
      <w:numFmt w:val="bullet"/>
      <w:pStyle w:val="ListParagraph"/>
      <w:lvlText w:val="*"/>
      <w:lvlJc w:val="left"/>
    </w:lvl>
  </w:abstractNum>
  <w:abstractNum w:abstractNumId="1" w15:restartNumberingAfterBreak="0">
    <w:nsid w:val="059560AC"/>
    <w:multiLevelType w:val="hybridMultilevel"/>
    <w:tmpl w:val="EAE04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A72B9"/>
    <w:multiLevelType w:val="hybridMultilevel"/>
    <w:tmpl w:val="CE401B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C63B20"/>
    <w:multiLevelType w:val="hybridMultilevel"/>
    <w:tmpl w:val="01D6B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6375BD"/>
    <w:multiLevelType w:val="hybridMultilevel"/>
    <w:tmpl w:val="69985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014A32"/>
    <w:multiLevelType w:val="hybridMultilevel"/>
    <w:tmpl w:val="66AA0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85704B"/>
    <w:multiLevelType w:val="hybridMultilevel"/>
    <w:tmpl w:val="55981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86527A"/>
    <w:multiLevelType w:val="hybridMultilevel"/>
    <w:tmpl w:val="BC8E3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DA3FEF"/>
    <w:multiLevelType w:val="hybridMultilevel"/>
    <w:tmpl w:val="08D42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800CF4"/>
    <w:multiLevelType w:val="hybridMultilevel"/>
    <w:tmpl w:val="212C18F4"/>
    <w:lvl w:ilvl="0" w:tplc="F46EB2E0">
      <w:start w:val="104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F06978"/>
    <w:multiLevelType w:val="hybridMultilevel"/>
    <w:tmpl w:val="554837AE"/>
    <w:lvl w:ilvl="0" w:tplc="5B3A30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550CA"/>
    <w:multiLevelType w:val="hybridMultilevel"/>
    <w:tmpl w:val="EA869E8A"/>
    <w:lvl w:ilvl="0" w:tplc="F46EB2E0">
      <w:start w:val="104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6944F7"/>
    <w:multiLevelType w:val="hybridMultilevel"/>
    <w:tmpl w:val="FAAC5FB4"/>
    <w:lvl w:ilvl="0" w:tplc="F46EB2E0">
      <w:start w:val="104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230D60"/>
    <w:multiLevelType w:val="hybridMultilevel"/>
    <w:tmpl w:val="853AA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794163"/>
    <w:multiLevelType w:val="hybridMultilevel"/>
    <w:tmpl w:val="7556C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465913"/>
    <w:multiLevelType w:val="hybridMultilevel"/>
    <w:tmpl w:val="10806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B60475"/>
    <w:multiLevelType w:val="hybridMultilevel"/>
    <w:tmpl w:val="71CE5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B62A32"/>
    <w:multiLevelType w:val="hybridMultilevel"/>
    <w:tmpl w:val="18C6E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9C2B7C"/>
    <w:multiLevelType w:val="hybridMultilevel"/>
    <w:tmpl w:val="E5163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34603BB"/>
    <w:multiLevelType w:val="hybridMultilevel"/>
    <w:tmpl w:val="839A0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5A3122"/>
    <w:multiLevelType w:val="hybridMultilevel"/>
    <w:tmpl w:val="45EE3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6"/>
  </w:num>
  <w:num w:numId="5">
    <w:abstractNumId w:val="4"/>
  </w:num>
  <w:num w:numId="6">
    <w:abstractNumId w:val="13"/>
  </w:num>
  <w:num w:numId="7">
    <w:abstractNumId w:val="9"/>
  </w:num>
  <w:num w:numId="8">
    <w:abstractNumId w:val="12"/>
  </w:num>
  <w:num w:numId="9">
    <w:abstractNumId w:val="8"/>
  </w:num>
  <w:num w:numId="10">
    <w:abstractNumId w:val="7"/>
  </w:num>
  <w:num w:numId="11">
    <w:abstractNumId w:val="17"/>
  </w:num>
  <w:num w:numId="12">
    <w:abstractNumId w:val="5"/>
  </w:num>
  <w:num w:numId="13">
    <w:abstractNumId w:val="18"/>
  </w:num>
  <w:num w:numId="14">
    <w:abstractNumId w:val="16"/>
  </w:num>
  <w:num w:numId="15">
    <w:abstractNumId w:val="2"/>
  </w:num>
  <w:num w:numId="16">
    <w:abstractNumId w:val="15"/>
  </w:num>
  <w:num w:numId="17">
    <w:abstractNumId w:val="20"/>
  </w:num>
  <w:num w:numId="18">
    <w:abstractNumId w:val="10"/>
  </w:num>
  <w:num w:numId="19">
    <w:abstractNumId w:val="19"/>
  </w:num>
  <w:num w:numId="20">
    <w:abstractNumId w:val="1"/>
  </w:num>
  <w:num w:numId="21">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2">
    <w:abstractNumId w:val="10"/>
  </w:num>
  <w:num w:numId="23">
    <w:abstractNumId w:val="10"/>
  </w:num>
  <w:num w:numId="24">
    <w:abstractNumId w:val="10"/>
  </w:num>
  <w:num w:numId="25">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6">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7">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8">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9">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8E"/>
    <w:rsid w:val="0001413B"/>
    <w:rsid w:val="00025EE6"/>
    <w:rsid w:val="00034C15"/>
    <w:rsid w:val="00037DA8"/>
    <w:rsid w:val="00042F11"/>
    <w:rsid w:val="00050563"/>
    <w:rsid w:val="000819EF"/>
    <w:rsid w:val="000A7445"/>
    <w:rsid w:val="000B15AE"/>
    <w:rsid w:val="000C4A0A"/>
    <w:rsid w:val="001151BA"/>
    <w:rsid w:val="001254B8"/>
    <w:rsid w:val="00135143"/>
    <w:rsid w:val="00136AA6"/>
    <w:rsid w:val="00151405"/>
    <w:rsid w:val="001637DC"/>
    <w:rsid w:val="00182694"/>
    <w:rsid w:val="00182DAD"/>
    <w:rsid w:val="001B45BC"/>
    <w:rsid w:val="001F5131"/>
    <w:rsid w:val="001F7291"/>
    <w:rsid w:val="002003EE"/>
    <w:rsid w:val="00262A58"/>
    <w:rsid w:val="002B6A2C"/>
    <w:rsid w:val="002D4132"/>
    <w:rsid w:val="002D5E62"/>
    <w:rsid w:val="002E4BE3"/>
    <w:rsid w:val="003020D1"/>
    <w:rsid w:val="0031167A"/>
    <w:rsid w:val="00317C5F"/>
    <w:rsid w:val="00335E0C"/>
    <w:rsid w:val="003439DC"/>
    <w:rsid w:val="00367669"/>
    <w:rsid w:val="003849DA"/>
    <w:rsid w:val="003B036A"/>
    <w:rsid w:val="003E4EA3"/>
    <w:rsid w:val="00402AAA"/>
    <w:rsid w:val="00431040"/>
    <w:rsid w:val="00464AB9"/>
    <w:rsid w:val="004F4899"/>
    <w:rsid w:val="005164D7"/>
    <w:rsid w:val="00533038"/>
    <w:rsid w:val="0057307F"/>
    <w:rsid w:val="005941FF"/>
    <w:rsid w:val="005950C4"/>
    <w:rsid w:val="005B37E9"/>
    <w:rsid w:val="005E1963"/>
    <w:rsid w:val="005E6D9A"/>
    <w:rsid w:val="005E7E05"/>
    <w:rsid w:val="005F328D"/>
    <w:rsid w:val="00614266"/>
    <w:rsid w:val="00617136"/>
    <w:rsid w:val="00637E3D"/>
    <w:rsid w:val="00641D1B"/>
    <w:rsid w:val="006477C1"/>
    <w:rsid w:val="00670689"/>
    <w:rsid w:val="00675458"/>
    <w:rsid w:val="00685084"/>
    <w:rsid w:val="00690CBF"/>
    <w:rsid w:val="006A7713"/>
    <w:rsid w:val="00705B95"/>
    <w:rsid w:val="007106EF"/>
    <w:rsid w:val="00783779"/>
    <w:rsid w:val="0079376C"/>
    <w:rsid w:val="007E3F90"/>
    <w:rsid w:val="00816458"/>
    <w:rsid w:val="008168F7"/>
    <w:rsid w:val="008536D3"/>
    <w:rsid w:val="00853C99"/>
    <w:rsid w:val="008609C7"/>
    <w:rsid w:val="00867D26"/>
    <w:rsid w:val="00872C0C"/>
    <w:rsid w:val="00877FAD"/>
    <w:rsid w:val="00897591"/>
    <w:rsid w:val="008E101A"/>
    <w:rsid w:val="008E3825"/>
    <w:rsid w:val="00901DAC"/>
    <w:rsid w:val="00905281"/>
    <w:rsid w:val="00927661"/>
    <w:rsid w:val="00951E76"/>
    <w:rsid w:val="00975C0B"/>
    <w:rsid w:val="009A2180"/>
    <w:rsid w:val="00A057FA"/>
    <w:rsid w:val="00A13CEF"/>
    <w:rsid w:val="00A51A45"/>
    <w:rsid w:val="00A80554"/>
    <w:rsid w:val="00A96EFB"/>
    <w:rsid w:val="00AA43D4"/>
    <w:rsid w:val="00AB0ECA"/>
    <w:rsid w:val="00AC434D"/>
    <w:rsid w:val="00B8653E"/>
    <w:rsid w:val="00BA681C"/>
    <w:rsid w:val="00BA68EB"/>
    <w:rsid w:val="00BB230A"/>
    <w:rsid w:val="00BE4397"/>
    <w:rsid w:val="00C015B7"/>
    <w:rsid w:val="00C06604"/>
    <w:rsid w:val="00C1642A"/>
    <w:rsid w:val="00C53294"/>
    <w:rsid w:val="00C54337"/>
    <w:rsid w:val="00C615ED"/>
    <w:rsid w:val="00C618B5"/>
    <w:rsid w:val="00C7656A"/>
    <w:rsid w:val="00C94D51"/>
    <w:rsid w:val="00CE778E"/>
    <w:rsid w:val="00D5431E"/>
    <w:rsid w:val="00D65A07"/>
    <w:rsid w:val="00D67427"/>
    <w:rsid w:val="00D74388"/>
    <w:rsid w:val="00DB7AAA"/>
    <w:rsid w:val="00DC08B5"/>
    <w:rsid w:val="00DC74E0"/>
    <w:rsid w:val="00DD1CE9"/>
    <w:rsid w:val="00DF7A68"/>
    <w:rsid w:val="00E1716B"/>
    <w:rsid w:val="00E71D59"/>
    <w:rsid w:val="00EE179E"/>
    <w:rsid w:val="00EE3BD6"/>
    <w:rsid w:val="00F1047E"/>
    <w:rsid w:val="00F4395E"/>
    <w:rsid w:val="00F837ED"/>
    <w:rsid w:val="00F86E68"/>
    <w:rsid w:val="00FB767F"/>
    <w:rsid w:val="00FD1553"/>
    <w:rsid w:val="00FD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8A028"/>
  <w15:docId w15:val="{5B4523AC-442A-4D27-96CA-CA3A8994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27"/>
    <w:pPr>
      <w:spacing w:line="280" w:lineRule="exact"/>
      <w:jc w:val="both"/>
    </w:pPr>
    <w:rPr>
      <w:color w:val="595959"/>
      <w:szCs w:val="22"/>
      <w:lang w:eastAsia="en-US"/>
    </w:rPr>
  </w:style>
  <w:style w:type="paragraph" w:styleId="Heading1">
    <w:name w:val="heading 1"/>
    <w:aliases w:val="First Name"/>
    <w:basedOn w:val="Normal"/>
    <w:next w:val="Normal"/>
    <w:link w:val="Heading1Char"/>
    <w:uiPriority w:val="9"/>
    <w:qFormat/>
    <w:rsid w:val="00A51A45"/>
    <w:pPr>
      <w:pBdr>
        <w:bottom w:val="single" w:sz="4" w:space="1" w:color="595959"/>
      </w:pBdr>
      <w:spacing w:line="760" w:lineRule="exact"/>
      <w:outlineLvl w:val="0"/>
    </w:pPr>
    <w:rPr>
      <w:b/>
      <w:sz w:val="56"/>
      <w:szCs w:val="56"/>
    </w:rPr>
  </w:style>
  <w:style w:type="paragraph" w:styleId="Heading2">
    <w:name w:val="heading 2"/>
    <w:aliases w:val="Section Header"/>
    <w:basedOn w:val="Normal"/>
    <w:next w:val="Normal"/>
    <w:link w:val="Heading2Char"/>
    <w:uiPriority w:val="9"/>
    <w:unhideWhenUsed/>
    <w:qFormat/>
    <w:rsid w:val="00262A58"/>
    <w:pPr>
      <w:keepNext/>
      <w:spacing w:line="240" w:lineRule="auto"/>
      <w:jc w:val="left"/>
      <w:outlineLvl w:val="1"/>
    </w:pPr>
    <w:rPr>
      <w:b/>
      <w:color w:val="FFFFFF"/>
      <w:lang w:val="en-US"/>
    </w:rPr>
  </w:style>
  <w:style w:type="paragraph" w:styleId="Heading3">
    <w:name w:val="heading 3"/>
    <w:aliases w:val="Job Title/Education"/>
    <w:basedOn w:val="Normal"/>
    <w:next w:val="Normal"/>
    <w:link w:val="Heading3Char"/>
    <w:uiPriority w:val="9"/>
    <w:unhideWhenUsed/>
    <w:qFormat/>
    <w:rsid w:val="00262A58"/>
    <w:pPr>
      <w:keepNext/>
      <w:tabs>
        <w:tab w:val="right" w:pos="9360"/>
      </w:tabs>
      <w:spacing w:before="80" w:after="40"/>
      <w:jc w:val="left"/>
      <w:outlineLvl w:val="2"/>
    </w:pPr>
    <w:rPr>
      <w:b/>
    </w:rPr>
  </w:style>
  <w:style w:type="paragraph" w:styleId="Heading4">
    <w:name w:val="heading 4"/>
    <w:aliases w:val="Name in Header"/>
    <w:basedOn w:val="Heading1"/>
    <w:next w:val="Normal"/>
    <w:link w:val="Heading4Char"/>
    <w:uiPriority w:val="9"/>
    <w:unhideWhenUsed/>
    <w:qFormat/>
    <w:rsid w:val="00A51A45"/>
    <w:pPr>
      <w:tabs>
        <w:tab w:val="right" w:pos="9360"/>
      </w:tabs>
      <w:spacing w:line="280" w:lineRule="exact"/>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C618B5"/>
    <w:rPr>
      <w:sz w:val="22"/>
      <w:szCs w:val="22"/>
      <w:lang w:eastAsia="en-US"/>
    </w:rPr>
  </w:style>
  <w:style w:type="paragraph" w:styleId="BalloonText">
    <w:name w:val="Balloon Text"/>
    <w:basedOn w:val="Normal"/>
    <w:link w:val="BalloonTextChar"/>
    <w:uiPriority w:val="99"/>
    <w:semiHidden/>
    <w:unhideWhenUsed/>
    <w:rsid w:val="00C94D5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94D51"/>
    <w:rPr>
      <w:rFonts w:ascii="Tahoma" w:hAnsi="Tahoma" w:cs="Tahoma"/>
      <w:sz w:val="16"/>
      <w:szCs w:val="16"/>
    </w:rPr>
  </w:style>
  <w:style w:type="paragraph" w:styleId="Footer">
    <w:name w:val="footer"/>
    <w:basedOn w:val="Normal"/>
    <w:link w:val="FooterChar"/>
    <w:uiPriority w:val="99"/>
    <w:unhideWhenUsed/>
    <w:rsid w:val="007E3F90"/>
    <w:pPr>
      <w:tabs>
        <w:tab w:val="center" w:pos="4680"/>
        <w:tab w:val="right" w:pos="9360"/>
      </w:tabs>
      <w:spacing w:line="240" w:lineRule="auto"/>
    </w:pPr>
  </w:style>
  <w:style w:type="character" w:customStyle="1" w:styleId="FooterChar">
    <w:name w:val="Footer Char"/>
    <w:basedOn w:val="DefaultParagraphFont"/>
    <w:link w:val="Footer"/>
    <w:uiPriority w:val="99"/>
    <w:rsid w:val="007E3F90"/>
  </w:style>
  <w:style w:type="character" w:customStyle="1" w:styleId="Heading1Char">
    <w:name w:val="Heading 1 Char"/>
    <w:aliases w:val="First Name Char"/>
    <w:link w:val="Heading1"/>
    <w:uiPriority w:val="9"/>
    <w:rsid w:val="00A51A45"/>
    <w:rPr>
      <w:b/>
      <w:color w:val="595959"/>
      <w:sz w:val="56"/>
      <w:szCs w:val="56"/>
    </w:rPr>
  </w:style>
  <w:style w:type="paragraph" w:styleId="ListParagraph">
    <w:name w:val="List Paragraph"/>
    <w:uiPriority w:val="34"/>
    <w:qFormat/>
    <w:rsid w:val="00D5431E"/>
    <w:pPr>
      <w:numPr>
        <w:numId w:val="21"/>
      </w:numPr>
      <w:tabs>
        <w:tab w:val="left" w:pos="360"/>
      </w:tabs>
      <w:autoSpaceDE w:val="0"/>
      <w:autoSpaceDN w:val="0"/>
      <w:adjustRightInd w:val="0"/>
      <w:spacing w:after="40"/>
      <w:ind w:left="360" w:hanging="360"/>
    </w:pPr>
    <w:rPr>
      <w:color w:val="595959"/>
      <w:szCs w:val="22"/>
      <w:lang w:eastAsia="en-US"/>
    </w:rPr>
  </w:style>
  <w:style w:type="character" w:customStyle="1" w:styleId="Heading2Char">
    <w:name w:val="Heading 2 Char"/>
    <w:aliases w:val="Section Header Char"/>
    <w:link w:val="Heading2"/>
    <w:uiPriority w:val="9"/>
    <w:rsid w:val="00262A58"/>
    <w:rPr>
      <w:b/>
      <w:color w:val="FFFFFF"/>
      <w:szCs w:val="22"/>
      <w:lang w:val="en-US" w:eastAsia="en-US"/>
    </w:rPr>
  </w:style>
  <w:style w:type="character" w:customStyle="1" w:styleId="Heading3Char">
    <w:name w:val="Heading 3 Char"/>
    <w:aliases w:val="Job Title/Education Char"/>
    <w:link w:val="Heading3"/>
    <w:uiPriority w:val="9"/>
    <w:rsid w:val="00262A58"/>
    <w:rPr>
      <w:b/>
      <w:color w:val="595959"/>
      <w:szCs w:val="22"/>
      <w:lang w:eastAsia="en-US"/>
    </w:rPr>
  </w:style>
  <w:style w:type="table" w:styleId="TableGrid">
    <w:name w:val="Table Grid"/>
    <w:basedOn w:val="TableNormal"/>
    <w:uiPriority w:val="59"/>
    <w:rsid w:val="00877FA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Name in Header Char"/>
    <w:link w:val="Heading4"/>
    <w:uiPriority w:val="9"/>
    <w:rsid w:val="00A51A45"/>
    <w:rPr>
      <w:b/>
      <w:color w:val="595959"/>
      <w:sz w:val="20"/>
      <w:szCs w:val="20"/>
    </w:rPr>
  </w:style>
  <w:style w:type="character" w:styleId="Hyperlink">
    <w:name w:val="Hyperlink"/>
    <w:uiPriority w:val="99"/>
    <w:unhideWhenUsed/>
    <w:rsid w:val="00DF7A68"/>
    <w:rPr>
      <w:color w:val="0000FF"/>
      <w:u w:val="single"/>
    </w:rPr>
  </w:style>
  <w:style w:type="paragraph" w:customStyle="1" w:styleId="Address">
    <w:name w:val="Address"/>
    <w:basedOn w:val="Normal"/>
    <w:link w:val="AddressChar"/>
    <w:qFormat/>
    <w:rsid w:val="00C615ED"/>
    <w:pPr>
      <w:jc w:val="left"/>
    </w:pPr>
  </w:style>
  <w:style w:type="paragraph" w:customStyle="1" w:styleId="ProfileHeaderTitle">
    <w:name w:val="Profile Header/Title"/>
    <w:basedOn w:val="Normal"/>
    <w:link w:val="ProfileHeaderTitleChar"/>
    <w:qFormat/>
    <w:rsid w:val="00025EE6"/>
    <w:pPr>
      <w:spacing w:before="480" w:after="120"/>
      <w:jc w:val="center"/>
    </w:pPr>
    <w:rPr>
      <w:b/>
      <w:caps/>
      <w:color w:val="1F4E79" w:themeColor="accent1" w:themeShade="80"/>
      <w:sz w:val="28"/>
      <w:szCs w:val="28"/>
    </w:rPr>
  </w:style>
  <w:style w:type="character" w:customStyle="1" w:styleId="AddressChar">
    <w:name w:val="Address Char"/>
    <w:link w:val="Address"/>
    <w:rsid w:val="00C615ED"/>
    <w:rPr>
      <w:color w:val="595959"/>
      <w:szCs w:val="22"/>
      <w:lang w:eastAsia="en-US"/>
    </w:rPr>
  </w:style>
  <w:style w:type="paragraph" w:customStyle="1" w:styleId="ProfileText">
    <w:name w:val="Profile Text"/>
    <w:basedOn w:val="Normal"/>
    <w:link w:val="ProfileTextChar"/>
    <w:qFormat/>
    <w:rsid w:val="00C615ED"/>
    <w:pPr>
      <w:spacing w:after="120"/>
    </w:pPr>
  </w:style>
  <w:style w:type="character" w:customStyle="1" w:styleId="ProfileHeaderTitleChar">
    <w:name w:val="Profile Header/Title Char"/>
    <w:link w:val="ProfileHeaderTitle"/>
    <w:rsid w:val="00025EE6"/>
    <w:rPr>
      <w:b/>
      <w:caps/>
      <w:color w:val="1F4E79" w:themeColor="accent1" w:themeShade="80"/>
      <w:sz w:val="28"/>
      <w:szCs w:val="28"/>
      <w:lang w:eastAsia="en-US"/>
    </w:rPr>
  </w:style>
  <w:style w:type="paragraph" w:customStyle="1" w:styleId="CompanyName">
    <w:name w:val="Company Name"/>
    <w:basedOn w:val="Normal"/>
    <w:link w:val="CompanyNameChar"/>
    <w:qFormat/>
    <w:rsid w:val="00262A58"/>
    <w:pPr>
      <w:keepNext/>
      <w:tabs>
        <w:tab w:val="right" w:pos="9360"/>
      </w:tabs>
      <w:spacing w:before="160"/>
    </w:pPr>
    <w:rPr>
      <w:b/>
      <w:caps/>
    </w:rPr>
  </w:style>
  <w:style w:type="character" w:customStyle="1" w:styleId="ProfileTextChar">
    <w:name w:val="Profile Text Char"/>
    <w:link w:val="ProfileText"/>
    <w:rsid w:val="00C615ED"/>
    <w:rPr>
      <w:color w:val="595959"/>
      <w:szCs w:val="22"/>
      <w:lang w:eastAsia="en-US"/>
    </w:rPr>
  </w:style>
  <w:style w:type="paragraph" w:customStyle="1" w:styleId="CompanyOverview">
    <w:name w:val="Company Overview"/>
    <w:basedOn w:val="Normal"/>
    <w:link w:val="CompanyOverviewChar"/>
    <w:qFormat/>
    <w:rsid w:val="008609C7"/>
  </w:style>
  <w:style w:type="character" w:customStyle="1" w:styleId="CompanyNameChar">
    <w:name w:val="Company Name Char"/>
    <w:link w:val="CompanyName"/>
    <w:rsid w:val="00262A58"/>
    <w:rPr>
      <w:b/>
      <w:caps/>
      <w:color w:val="595959"/>
      <w:szCs w:val="22"/>
      <w:lang w:eastAsia="en-US"/>
    </w:rPr>
  </w:style>
  <w:style w:type="paragraph" w:customStyle="1" w:styleId="JobOverview">
    <w:name w:val="Job Overview"/>
    <w:basedOn w:val="Normal"/>
    <w:link w:val="JobOverviewChar"/>
    <w:qFormat/>
    <w:rsid w:val="000B15AE"/>
    <w:pPr>
      <w:jc w:val="left"/>
    </w:pPr>
  </w:style>
  <w:style w:type="character" w:customStyle="1" w:styleId="CompanyOverviewChar">
    <w:name w:val="Company Overview Char"/>
    <w:link w:val="CompanyOverview"/>
    <w:rsid w:val="008609C7"/>
    <w:rPr>
      <w:color w:val="595959"/>
      <w:szCs w:val="22"/>
      <w:lang w:eastAsia="en-US"/>
    </w:rPr>
  </w:style>
  <w:style w:type="paragraph" w:customStyle="1" w:styleId="ContactinfoinFooter">
    <w:name w:val="Contact info in Footer"/>
    <w:basedOn w:val="Normal"/>
    <w:link w:val="ContactinfoinFooterChar"/>
    <w:qFormat/>
    <w:rsid w:val="003439DC"/>
    <w:pPr>
      <w:jc w:val="right"/>
    </w:pPr>
    <w:rPr>
      <w:sz w:val="18"/>
      <w:szCs w:val="18"/>
    </w:rPr>
  </w:style>
  <w:style w:type="character" w:customStyle="1" w:styleId="JobOverviewChar">
    <w:name w:val="Job Overview Char"/>
    <w:link w:val="JobOverview"/>
    <w:rsid w:val="000B15AE"/>
    <w:rPr>
      <w:color w:val="595959"/>
      <w:szCs w:val="22"/>
      <w:lang w:eastAsia="en-US"/>
    </w:rPr>
  </w:style>
  <w:style w:type="character" w:customStyle="1" w:styleId="ContactinfoinFooterChar">
    <w:name w:val="Contact info in Footer Char"/>
    <w:link w:val="ContactinfoinFooter"/>
    <w:rsid w:val="003439DC"/>
    <w:rPr>
      <w:color w:val="595959"/>
      <w:sz w:val="18"/>
      <w:szCs w:val="18"/>
    </w:rPr>
  </w:style>
  <w:style w:type="paragraph" w:styleId="Header">
    <w:name w:val="header"/>
    <w:basedOn w:val="Normal"/>
    <w:link w:val="HeaderChar"/>
    <w:uiPriority w:val="99"/>
    <w:unhideWhenUsed/>
    <w:rsid w:val="00705B95"/>
    <w:pPr>
      <w:tabs>
        <w:tab w:val="center" w:pos="4680"/>
        <w:tab w:val="right" w:pos="9360"/>
      </w:tabs>
      <w:spacing w:line="240" w:lineRule="auto"/>
    </w:pPr>
  </w:style>
  <w:style w:type="character" w:customStyle="1" w:styleId="HeaderChar">
    <w:name w:val="Header Char"/>
    <w:basedOn w:val="DefaultParagraphFont"/>
    <w:link w:val="Header"/>
    <w:uiPriority w:val="99"/>
    <w:rsid w:val="00705B95"/>
    <w:rPr>
      <w:color w:val="595959"/>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192.168.1.51\Verity%20Volume\Career%20Management%20&amp;%20Transition\Portfolio%20Templates\Resume%20Template%201\ca.linked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5%20-%20Amir%20Khan\Style%205_%20Amir%20Khan_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 5_ Amir Khan_Resume</Template>
  <TotalTime>1</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5667</CharactersWithSpaces>
  <SharedDoc>false</SharedDoc>
  <HLinks>
    <vt:vector size="12" baseType="variant">
      <vt:variant>
        <vt:i4>1179756</vt:i4>
      </vt:variant>
      <vt:variant>
        <vt:i4>0</vt:i4>
      </vt:variant>
      <vt:variant>
        <vt:i4>0</vt:i4>
      </vt:variant>
      <vt:variant>
        <vt:i4>5</vt:i4>
      </vt:variant>
      <vt:variant>
        <vt:lpwstr>\\192.168.1.51\Verity Volume\Career Management &amp; Transition\Portfolio Templates\Resume Template 1\ca.linkedin.com</vt:lpwstr>
      </vt:variant>
      <vt:variant>
        <vt:lpwstr/>
      </vt:variant>
      <vt:variant>
        <vt:i4>1179756</vt:i4>
      </vt:variant>
      <vt:variant>
        <vt:i4>2261</vt:i4>
      </vt:variant>
      <vt:variant>
        <vt:i4>1025</vt:i4>
      </vt:variant>
      <vt:variant>
        <vt:i4>4</vt:i4>
      </vt:variant>
      <vt:variant>
        <vt:lpwstr>\\192.168.1.51\Verity Volume\Career Management &amp; Transition\Portfolio Templates\Resume Template 1\ca.linkedin.com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Simpson</dc:creator>
  <cp:lastModifiedBy>Dawn Simpson</cp:lastModifiedBy>
  <cp:revision>1</cp:revision>
  <cp:lastPrinted>2019-02-21T19:03:00Z</cp:lastPrinted>
  <dcterms:created xsi:type="dcterms:W3CDTF">2021-10-28T17:59:00Z</dcterms:created>
  <dcterms:modified xsi:type="dcterms:W3CDTF">2021-10-28T18:00:00Z</dcterms:modified>
</cp:coreProperties>
</file>